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A399" w14:textId="18F91278" w:rsidR="00B03C34" w:rsidRPr="0062626B" w:rsidRDefault="001867A7" w:rsidP="001867A7">
      <w:r w:rsidRPr="00E9659C">
        <w:rPr>
          <w:rFonts w:asciiTheme="minorHAnsi" w:hAnsiTheme="minorHAnsi"/>
          <w:color w:val="000000"/>
          <w:sz w:val="96"/>
          <w:szCs w:val="96"/>
        </w:rPr>
        <w:t>Child Protection and Safeguarding Policy and Procedures</w:t>
      </w:r>
      <w:r w:rsidR="00B03C34" w:rsidRPr="001867A7">
        <w:rPr>
          <w:rFonts w:asciiTheme="minorHAnsi" w:hAnsiTheme="minorHAnsi" w:cstheme="minorHAnsi"/>
          <w:sz w:val="56"/>
          <w:szCs w:val="56"/>
        </w:rPr>
        <w:t>: COVID-19 addendum</w:t>
      </w:r>
    </w:p>
    <w:p w14:paraId="2632E28D" w14:textId="39FD02CE" w:rsidR="00B03C34" w:rsidRPr="004C7382" w:rsidRDefault="00B03C34" w:rsidP="00B03C34">
      <w:pPr>
        <w:pStyle w:val="6Abstract"/>
      </w:pPr>
    </w:p>
    <w:p w14:paraId="0929F705" w14:textId="77777777" w:rsidR="00B03C34" w:rsidRPr="001118BF" w:rsidRDefault="00B03C34" w:rsidP="00B03C34">
      <w:pPr>
        <w:pStyle w:val="1bodycopy10pt"/>
      </w:pPr>
    </w:p>
    <w:p w14:paraId="29F62C58" w14:textId="31FA2AD4" w:rsidR="00B03C34" w:rsidRDefault="00B03C34" w:rsidP="00B03C34">
      <w:pPr>
        <w:pStyle w:val="1bodycopy10pt"/>
        <w:rPr>
          <w:noProof/>
          <w:color w:val="00CF80"/>
          <w:szCs w:val="20"/>
        </w:rPr>
      </w:pPr>
    </w:p>
    <w:p w14:paraId="64100847" w14:textId="4C570662" w:rsidR="00B03C34" w:rsidRDefault="00B03C34" w:rsidP="00B03C34">
      <w:pPr>
        <w:pStyle w:val="1bodycopy10pt"/>
        <w:rPr>
          <w:noProof/>
        </w:rPr>
      </w:pPr>
    </w:p>
    <w:p w14:paraId="561A839A" w14:textId="77777777" w:rsidR="00B03C34" w:rsidRDefault="00B03C34" w:rsidP="00B03C34">
      <w:pPr>
        <w:pStyle w:val="1bodycopy10pt"/>
        <w:rPr>
          <w:noProof/>
        </w:rPr>
      </w:pPr>
    </w:p>
    <w:p w14:paraId="523795CB" w14:textId="7FA84EFD" w:rsidR="00B03C34" w:rsidRPr="0001772B" w:rsidRDefault="00B03C34" w:rsidP="00B03C34">
      <w:pPr>
        <w:pStyle w:val="1bodycopy10pt"/>
      </w:pPr>
    </w:p>
    <w:p w14:paraId="397A6756" w14:textId="68A96BEA" w:rsidR="00B03C34" w:rsidRDefault="00B03C34" w:rsidP="00B03C34">
      <w:pPr>
        <w:pStyle w:val="1bodycopy10pt"/>
      </w:pPr>
    </w:p>
    <w:p w14:paraId="27DB18DF" w14:textId="0C600F84" w:rsidR="00B03C34" w:rsidRDefault="00B03C34" w:rsidP="00B03C34">
      <w:pPr>
        <w:pStyle w:val="1bodycopy10pt"/>
      </w:pPr>
    </w:p>
    <w:p w14:paraId="1B55F98E" w14:textId="099F5B9D" w:rsidR="00B03C34" w:rsidRDefault="00B03C34" w:rsidP="00B03C34">
      <w:pPr>
        <w:pStyle w:val="1bodycopy10pt"/>
      </w:pPr>
    </w:p>
    <w:p w14:paraId="4C538E8F" w14:textId="48D3F259" w:rsidR="00B03C34" w:rsidRDefault="00B03C34" w:rsidP="00B03C34">
      <w:pPr>
        <w:pStyle w:val="1bodycopy10pt"/>
      </w:pPr>
    </w:p>
    <w:p w14:paraId="3C90D2D9" w14:textId="72D6E06E" w:rsidR="00B03C34" w:rsidRDefault="00B03C34" w:rsidP="00B03C34">
      <w:pPr>
        <w:pStyle w:val="1bodycopy10pt"/>
      </w:pPr>
    </w:p>
    <w:p w14:paraId="1AF5B2F0" w14:textId="677430C0" w:rsidR="00B03C34" w:rsidRDefault="00B03C34" w:rsidP="00B03C34">
      <w:pPr>
        <w:pStyle w:val="1bodycopy10pt"/>
      </w:pPr>
    </w:p>
    <w:p w14:paraId="5EDE6E70" w14:textId="06051BAC" w:rsidR="00B03C34" w:rsidRDefault="001867A7" w:rsidP="00B03C34">
      <w:pPr>
        <w:pStyle w:val="1bodycopy10pt"/>
      </w:pPr>
      <w:r w:rsidRPr="00E9659C">
        <w:rPr>
          <w:rFonts w:asciiTheme="minorHAnsi" w:hAnsiTheme="minorHAnsi"/>
          <w:noProof/>
          <w:sz w:val="40"/>
          <w:szCs w:val="40"/>
          <w:lang w:val="en-GB" w:eastAsia="en-GB"/>
        </w:rPr>
        <w:drawing>
          <wp:anchor distT="0" distB="0" distL="114300" distR="114300" simplePos="0" relativeHeight="251658752" behindDoc="1" locked="0" layoutInCell="1" allowOverlap="1" wp14:anchorId="192513D2" wp14:editId="4D32B9DE">
            <wp:simplePos x="0" y="0"/>
            <wp:positionH relativeFrom="margin">
              <wp:align>right</wp:align>
            </wp:positionH>
            <wp:positionV relativeFrom="paragraph">
              <wp:posOffset>12897</wp:posOffset>
            </wp:positionV>
            <wp:extent cx="1266825" cy="1533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533525"/>
                    </a:xfrm>
                    <a:prstGeom prst="rect">
                      <a:avLst/>
                    </a:prstGeom>
                    <a:noFill/>
                    <a:ln>
                      <a:noFill/>
                    </a:ln>
                  </pic:spPr>
                </pic:pic>
              </a:graphicData>
            </a:graphic>
          </wp:anchor>
        </w:drawing>
      </w:r>
    </w:p>
    <w:p w14:paraId="163FA2F2" w14:textId="77777777" w:rsidR="00B03C34" w:rsidRDefault="00B03C34" w:rsidP="00B03C34">
      <w:pPr>
        <w:pStyle w:val="1bodycopy10pt"/>
      </w:pPr>
    </w:p>
    <w:p w14:paraId="225AD2BE" w14:textId="77777777" w:rsidR="00B03C34" w:rsidRDefault="00B03C34" w:rsidP="00B03C34">
      <w:pPr>
        <w:pStyle w:val="1bodycopy10pt"/>
      </w:pPr>
    </w:p>
    <w:p w14:paraId="115378AD" w14:textId="77777777" w:rsidR="00B03C34" w:rsidRDefault="00B03C34" w:rsidP="00B03C34">
      <w:pPr>
        <w:pStyle w:val="1bodycopy10pt"/>
      </w:pPr>
    </w:p>
    <w:p w14:paraId="4A493A6C" w14:textId="77777777" w:rsidR="00B03C34" w:rsidRDefault="00B03C34" w:rsidP="00B03C34">
      <w:pPr>
        <w:pStyle w:val="1bodycopy10pt"/>
      </w:pPr>
    </w:p>
    <w:p w14:paraId="6C87A1FA" w14:textId="59792E37" w:rsidR="00B03C34" w:rsidRDefault="00B03C34" w:rsidP="00B03C34">
      <w:pPr>
        <w:pStyle w:val="1bodycopy10pt"/>
      </w:pPr>
    </w:p>
    <w:p w14:paraId="465B23DF" w14:textId="5E10CF23" w:rsidR="001867A7" w:rsidRDefault="001867A7" w:rsidP="00B03C34">
      <w:pPr>
        <w:pStyle w:val="1bodycopy10pt"/>
      </w:pPr>
    </w:p>
    <w:p w14:paraId="45E74842" w14:textId="77777777" w:rsidR="001867A7" w:rsidRDefault="001867A7" w:rsidP="00B03C34">
      <w:pPr>
        <w:pStyle w:val="1bodycopy10pt"/>
      </w:pPr>
    </w:p>
    <w:p w14:paraId="67931D0A" w14:textId="6135F46C" w:rsidR="001867A7" w:rsidRPr="00E9659C" w:rsidRDefault="001867A7" w:rsidP="001867A7">
      <w:pPr>
        <w:spacing w:after="240"/>
        <w:ind w:right="1"/>
        <w:jc w:val="right"/>
        <w:rPr>
          <w:rFonts w:asciiTheme="minorHAnsi" w:hAnsiTheme="minorHAnsi"/>
          <w:b/>
        </w:rPr>
      </w:pPr>
      <w:r w:rsidRPr="00E9659C">
        <w:rPr>
          <w:rFonts w:asciiTheme="minorHAnsi" w:hAnsiTheme="minorHAnsi"/>
          <w:b/>
          <w:sz w:val="44"/>
          <w:szCs w:val="44"/>
        </w:rPr>
        <w:t>Queen Elizabeth Grammar School Penrith</w:t>
      </w:r>
    </w:p>
    <w:tbl>
      <w:tblPr>
        <w:tblW w:w="10206"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57"/>
        <w:gridCol w:w="2413"/>
        <w:gridCol w:w="2660"/>
        <w:gridCol w:w="2976"/>
      </w:tblGrid>
      <w:tr w:rsidR="001867A7" w:rsidRPr="00E9659C" w14:paraId="72F4948A" w14:textId="77777777" w:rsidTr="00DA4A6D">
        <w:tc>
          <w:tcPr>
            <w:tcW w:w="2157" w:type="dxa"/>
            <w:shd w:val="clear" w:color="auto" w:fill="auto"/>
          </w:tcPr>
          <w:p w14:paraId="11CDF163" w14:textId="77777777" w:rsidR="001867A7" w:rsidRPr="00E9659C" w:rsidRDefault="001867A7" w:rsidP="00DA4A6D">
            <w:pPr>
              <w:rPr>
                <w:rFonts w:asciiTheme="minorHAnsi" w:hAnsiTheme="minorHAnsi"/>
                <w:b/>
                <w:sz w:val="22"/>
                <w:szCs w:val="22"/>
              </w:rPr>
            </w:pPr>
            <w:r w:rsidRPr="00E9659C">
              <w:rPr>
                <w:rFonts w:asciiTheme="minorHAnsi" w:hAnsiTheme="minorHAnsi"/>
                <w:b/>
                <w:sz w:val="22"/>
                <w:szCs w:val="22"/>
              </w:rPr>
              <w:t>Approved by:</w:t>
            </w:r>
          </w:p>
        </w:tc>
        <w:tc>
          <w:tcPr>
            <w:tcW w:w="2413" w:type="dxa"/>
            <w:shd w:val="clear" w:color="auto" w:fill="auto"/>
          </w:tcPr>
          <w:p w14:paraId="24B213E5" w14:textId="77777777" w:rsidR="001867A7" w:rsidRPr="00E9659C" w:rsidRDefault="001867A7" w:rsidP="00DA4A6D">
            <w:pPr>
              <w:rPr>
                <w:rFonts w:asciiTheme="minorHAnsi" w:hAnsiTheme="minorHAnsi"/>
                <w:sz w:val="22"/>
                <w:szCs w:val="22"/>
              </w:rPr>
            </w:pPr>
            <w:r w:rsidRPr="00E9659C">
              <w:rPr>
                <w:rFonts w:asciiTheme="minorHAnsi" w:hAnsiTheme="minorHAnsi"/>
                <w:sz w:val="22"/>
                <w:szCs w:val="22"/>
              </w:rPr>
              <w:t>Mrs Tine Boving Foster</w:t>
            </w:r>
          </w:p>
          <w:p w14:paraId="5EB2031E" w14:textId="77777777" w:rsidR="001867A7" w:rsidRPr="00E9659C" w:rsidRDefault="001867A7" w:rsidP="00DA4A6D">
            <w:pPr>
              <w:rPr>
                <w:rFonts w:asciiTheme="minorHAnsi" w:hAnsiTheme="minorHAnsi"/>
                <w:sz w:val="22"/>
                <w:szCs w:val="22"/>
              </w:rPr>
            </w:pPr>
            <w:r w:rsidRPr="00E9659C">
              <w:rPr>
                <w:rFonts w:asciiTheme="minorHAnsi" w:hAnsiTheme="minorHAnsi"/>
                <w:sz w:val="22"/>
                <w:szCs w:val="22"/>
              </w:rPr>
              <w:t>Mr Paul Buckland</w:t>
            </w:r>
          </w:p>
        </w:tc>
        <w:tc>
          <w:tcPr>
            <w:tcW w:w="2660" w:type="dxa"/>
            <w:shd w:val="clear" w:color="auto" w:fill="auto"/>
          </w:tcPr>
          <w:p w14:paraId="6E2E8850" w14:textId="77777777" w:rsidR="001867A7" w:rsidRPr="00E9659C" w:rsidRDefault="001867A7" w:rsidP="00DA4A6D">
            <w:pPr>
              <w:rPr>
                <w:rFonts w:asciiTheme="minorHAnsi" w:hAnsiTheme="minorHAnsi"/>
                <w:sz w:val="22"/>
                <w:szCs w:val="22"/>
              </w:rPr>
            </w:pPr>
            <w:r w:rsidRPr="00E9659C">
              <w:rPr>
                <w:rFonts w:asciiTheme="minorHAnsi" w:hAnsiTheme="minorHAnsi"/>
                <w:sz w:val="22"/>
                <w:szCs w:val="22"/>
              </w:rPr>
              <w:t xml:space="preserve">Chair of Governors </w:t>
            </w:r>
          </w:p>
          <w:p w14:paraId="0A304CEB" w14:textId="77777777" w:rsidR="001867A7" w:rsidRPr="00E9659C" w:rsidRDefault="001867A7" w:rsidP="00DA4A6D">
            <w:pPr>
              <w:rPr>
                <w:rFonts w:asciiTheme="minorHAnsi" w:hAnsiTheme="minorHAnsi"/>
                <w:sz w:val="22"/>
                <w:szCs w:val="22"/>
              </w:rPr>
            </w:pPr>
            <w:r w:rsidRPr="00E9659C">
              <w:rPr>
                <w:rFonts w:asciiTheme="minorHAnsi" w:hAnsiTheme="minorHAnsi"/>
                <w:sz w:val="22"/>
                <w:szCs w:val="22"/>
              </w:rPr>
              <w:t>Headteacher</w:t>
            </w:r>
          </w:p>
        </w:tc>
        <w:tc>
          <w:tcPr>
            <w:tcW w:w="2976" w:type="dxa"/>
            <w:shd w:val="clear" w:color="auto" w:fill="auto"/>
          </w:tcPr>
          <w:p w14:paraId="7A037D8D" w14:textId="0CA00200" w:rsidR="001867A7" w:rsidRPr="00E9659C" w:rsidRDefault="00016725" w:rsidP="00DA4A6D">
            <w:pPr>
              <w:rPr>
                <w:rFonts w:asciiTheme="minorHAnsi" w:hAnsiTheme="minorHAnsi"/>
                <w:sz w:val="22"/>
                <w:szCs w:val="22"/>
              </w:rPr>
            </w:pPr>
            <w:r>
              <w:rPr>
                <w:rFonts w:asciiTheme="minorHAnsi" w:hAnsiTheme="minorHAnsi"/>
                <w:b/>
                <w:sz w:val="22"/>
                <w:szCs w:val="22"/>
              </w:rPr>
              <w:t xml:space="preserve">Date:  </w:t>
            </w:r>
            <w:r w:rsidR="009A5868">
              <w:rPr>
                <w:rFonts w:asciiTheme="minorHAnsi" w:hAnsiTheme="minorHAnsi"/>
                <w:b/>
                <w:sz w:val="22"/>
                <w:szCs w:val="22"/>
              </w:rPr>
              <w:t>22</w:t>
            </w:r>
            <w:r w:rsidR="009A5868" w:rsidRPr="009A5868">
              <w:rPr>
                <w:rFonts w:asciiTheme="minorHAnsi" w:hAnsiTheme="minorHAnsi"/>
                <w:b/>
                <w:sz w:val="22"/>
                <w:szCs w:val="22"/>
                <w:vertAlign w:val="superscript"/>
              </w:rPr>
              <w:t>nd</w:t>
            </w:r>
            <w:r w:rsidR="009A5868">
              <w:rPr>
                <w:rFonts w:asciiTheme="minorHAnsi" w:hAnsiTheme="minorHAnsi"/>
                <w:b/>
                <w:sz w:val="22"/>
                <w:szCs w:val="22"/>
              </w:rPr>
              <w:t xml:space="preserve"> </w:t>
            </w:r>
            <w:r>
              <w:rPr>
                <w:rFonts w:asciiTheme="minorHAnsi" w:hAnsiTheme="minorHAnsi"/>
                <w:b/>
                <w:sz w:val="22"/>
                <w:szCs w:val="22"/>
              </w:rPr>
              <w:t>April</w:t>
            </w:r>
            <w:r w:rsidR="001867A7" w:rsidRPr="00E9659C">
              <w:rPr>
                <w:rFonts w:asciiTheme="minorHAnsi" w:hAnsiTheme="minorHAnsi"/>
                <w:b/>
                <w:sz w:val="22"/>
                <w:szCs w:val="22"/>
              </w:rPr>
              <w:t xml:space="preserve"> 2020</w:t>
            </w:r>
          </w:p>
        </w:tc>
      </w:tr>
      <w:tr w:rsidR="001867A7" w:rsidRPr="00E9659C" w14:paraId="6EBE16C1" w14:textId="77777777" w:rsidTr="00DA4A6D">
        <w:tc>
          <w:tcPr>
            <w:tcW w:w="2157" w:type="dxa"/>
            <w:shd w:val="clear" w:color="auto" w:fill="auto"/>
          </w:tcPr>
          <w:p w14:paraId="2BF357F6" w14:textId="77777777" w:rsidR="001867A7" w:rsidRPr="00E9659C" w:rsidRDefault="001867A7" w:rsidP="00DA4A6D">
            <w:pPr>
              <w:rPr>
                <w:rFonts w:asciiTheme="minorHAnsi" w:hAnsiTheme="minorHAnsi"/>
                <w:b/>
                <w:sz w:val="22"/>
                <w:szCs w:val="22"/>
              </w:rPr>
            </w:pPr>
            <w:r w:rsidRPr="00E9659C">
              <w:rPr>
                <w:rFonts w:asciiTheme="minorHAnsi" w:hAnsiTheme="minorHAnsi"/>
                <w:b/>
                <w:sz w:val="22"/>
                <w:szCs w:val="22"/>
              </w:rPr>
              <w:t>Last reviewed on:</w:t>
            </w:r>
          </w:p>
        </w:tc>
        <w:tc>
          <w:tcPr>
            <w:tcW w:w="8049" w:type="dxa"/>
            <w:gridSpan w:val="3"/>
            <w:shd w:val="clear" w:color="auto" w:fill="auto"/>
          </w:tcPr>
          <w:p w14:paraId="31824C83" w14:textId="0C30E043" w:rsidR="001867A7" w:rsidRPr="00E9659C" w:rsidRDefault="00EE6652" w:rsidP="00DA4A6D">
            <w:pPr>
              <w:rPr>
                <w:rFonts w:asciiTheme="minorHAnsi" w:hAnsiTheme="minorHAnsi"/>
                <w:sz w:val="22"/>
                <w:szCs w:val="22"/>
              </w:rPr>
            </w:pPr>
            <w:r>
              <w:rPr>
                <w:rFonts w:asciiTheme="minorHAnsi" w:hAnsiTheme="minorHAnsi"/>
                <w:sz w:val="22"/>
                <w:szCs w:val="22"/>
              </w:rPr>
              <w:t>9 June 2020</w:t>
            </w:r>
          </w:p>
        </w:tc>
      </w:tr>
      <w:tr w:rsidR="001867A7" w:rsidRPr="00E9659C" w14:paraId="5C2FAECB" w14:textId="77777777" w:rsidTr="00DA4A6D">
        <w:tc>
          <w:tcPr>
            <w:tcW w:w="2157" w:type="dxa"/>
            <w:shd w:val="clear" w:color="auto" w:fill="auto"/>
          </w:tcPr>
          <w:p w14:paraId="0D7BC9CD" w14:textId="77777777" w:rsidR="001867A7" w:rsidRPr="00E9659C" w:rsidRDefault="001867A7" w:rsidP="00DA4A6D">
            <w:pPr>
              <w:rPr>
                <w:rFonts w:asciiTheme="minorHAnsi" w:hAnsiTheme="minorHAnsi"/>
                <w:b/>
                <w:sz w:val="22"/>
                <w:szCs w:val="22"/>
              </w:rPr>
            </w:pPr>
            <w:r w:rsidRPr="00E9659C">
              <w:rPr>
                <w:rFonts w:asciiTheme="minorHAnsi" w:hAnsiTheme="minorHAnsi"/>
                <w:b/>
                <w:sz w:val="22"/>
                <w:szCs w:val="22"/>
              </w:rPr>
              <w:t>Next review due by:</w:t>
            </w:r>
          </w:p>
        </w:tc>
        <w:tc>
          <w:tcPr>
            <w:tcW w:w="8049" w:type="dxa"/>
            <w:gridSpan w:val="3"/>
            <w:shd w:val="clear" w:color="auto" w:fill="auto"/>
          </w:tcPr>
          <w:p w14:paraId="26BA1723" w14:textId="1AE1CB3C" w:rsidR="001867A7" w:rsidRDefault="00EE6652" w:rsidP="00DA4A6D">
            <w:pPr>
              <w:rPr>
                <w:rFonts w:asciiTheme="minorHAnsi" w:hAnsiTheme="minorHAnsi"/>
                <w:sz w:val="22"/>
                <w:szCs w:val="22"/>
              </w:rPr>
            </w:pPr>
            <w:r>
              <w:rPr>
                <w:rFonts w:asciiTheme="minorHAnsi" w:hAnsiTheme="minorHAnsi"/>
                <w:sz w:val="22"/>
                <w:szCs w:val="22"/>
              </w:rPr>
              <w:t>15 July 2020</w:t>
            </w:r>
          </w:p>
          <w:p w14:paraId="60F96F4C" w14:textId="29727332" w:rsidR="00942E27" w:rsidRPr="00E9659C" w:rsidRDefault="00942E27" w:rsidP="00DA4A6D">
            <w:pPr>
              <w:rPr>
                <w:rFonts w:asciiTheme="minorHAnsi" w:hAnsiTheme="minorHAnsi"/>
                <w:sz w:val="22"/>
                <w:szCs w:val="22"/>
              </w:rPr>
            </w:pPr>
          </w:p>
        </w:tc>
      </w:tr>
    </w:tbl>
    <w:p w14:paraId="71E33DA2" w14:textId="77777777" w:rsidR="00942E27" w:rsidRDefault="00942E27" w:rsidP="00702248">
      <w:pPr>
        <w:rPr>
          <w:rFonts w:cs="Arial"/>
          <w:b/>
          <w:sz w:val="28"/>
          <w:szCs w:val="28"/>
        </w:rPr>
      </w:pPr>
    </w:p>
    <w:p w14:paraId="59966552" w14:textId="2068DC97" w:rsidR="00B03C34" w:rsidRPr="0072620F" w:rsidRDefault="00016725" w:rsidP="00702248">
      <w:pPr>
        <w:rPr>
          <w:rFonts w:cs="Arial"/>
          <w:b/>
          <w:sz w:val="28"/>
          <w:szCs w:val="28"/>
        </w:rPr>
      </w:pPr>
      <w:r>
        <w:rPr>
          <w:rFonts w:cs="Arial"/>
          <w:b/>
          <w:sz w:val="28"/>
          <w:szCs w:val="28"/>
        </w:rPr>
        <w:lastRenderedPageBreak/>
        <w:t>C</w:t>
      </w:r>
      <w:r w:rsidR="00B03C34" w:rsidRPr="0072620F">
        <w:rPr>
          <w:rFonts w:cs="Arial"/>
          <w:b/>
          <w:sz w:val="28"/>
          <w:szCs w:val="28"/>
        </w:rPr>
        <w:t>ontents</w:t>
      </w:r>
    </w:p>
    <w:p w14:paraId="79B9EAE1" w14:textId="3D9245F3" w:rsidR="005A4749" w:rsidRPr="00B45498" w:rsidRDefault="00B03C34" w:rsidP="000C47AF">
      <w:pPr>
        <w:pStyle w:val="TOC1"/>
        <w:rPr>
          <w:rFonts w:ascii="Calibri" w:eastAsia="Times New Roman" w:hAnsi="Calibri"/>
          <w:sz w:val="22"/>
          <w:szCs w:val="22"/>
          <w:lang w:val="en-GB" w:eastAsia="en-GB"/>
        </w:rPr>
      </w:pPr>
      <w:r>
        <w:rPr>
          <w:rFonts w:cs="Arial"/>
          <w:bCs/>
          <w:szCs w:val="20"/>
        </w:rPr>
        <w:fldChar w:fldCharType="begin"/>
      </w:r>
      <w:r>
        <w:rPr>
          <w:rFonts w:cs="Arial"/>
          <w:bCs/>
          <w:szCs w:val="20"/>
        </w:rPr>
        <w:instrText xml:space="preserve"> TOC \o "1-3" \h \z \u </w:instrText>
      </w:r>
      <w:r>
        <w:rPr>
          <w:rFonts w:cs="Arial"/>
          <w:bCs/>
          <w:szCs w:val="20"/>
        </w:rPr>
        <w:fldChar w:fldCharType="separate"/>
      </w:r>
      <w:hyperlink w:anchor="_Toc36740059" w:history="1">
        <w:r w:rsidR="005A4749" w:rsidRPr="00F30665">
          <w:rPr>
            <w:rStyle w:val="Hyperlink"/>
          </w:rPr>
          <w:t>Important contacts</w:t>
        </w:r>
        <w:r w:rsidR="005A4749">
          <w:rPr>
            <w:webHidden/>
          </w:rPr>
          <w:tab/>
        </w:r>
        <w:r w:rsidR="005A4749">
          <w:rPr>
            <w:webHidden/>
          </w:rPr>
          <w:fldChar w:fldCharType="begin"/>
        </w:r>
        <w:r w:rsidR="005A4749">
          <w:rPr>
            <w:webHidden/>
          </w:rPr>
          <w:instrText xml:space="preserve"> PAGEREF _Toc36740059 \h </w:instrText>
        </w:r>
        <w:r w:rsidR="005A4749">
          <w:rPr>
            <w:webHidden/>
          </w:rPr>
        </w:r>
        <w:r w:rsidR="005A4749">
          <w:rPr>
            <w:webHidden/>
          </w:rPr>
          <w:fldChar w:fldCharType="separate"/>
        </w:r>
        <w:r w:rsidR="00C65464">
          <w:rPr>
            <w:webHidden/>
          </w:rPr>
          <w:t>2</w:t>
        </w:r>
        <w:r w:rsidR="005A4749">
          <w:rPr>
            <w:webHidden/>
          </w:rPr>
          <w:fldChar w:fldCharType="end"/>
        </w:r>
      </w:hyperlink>
    </w:p>
    <w:p w14:paraId="6C74AFBF" w14:textId="30AA7AA9" w:rsidR="005A4749" w:rsidRPr="00B45498" w:rsidRDefault="002C28D3" w:rsidP="000C47AF">
      <w:pPr>
        <w:pStyle w:val="TOC1"/>
        <w:rPr>
          <w:rFonts w:ascii="Calibri" w:eastAsia="Times New Roman" w:hAnsi="Calibri"/>
          <w:sz w:val="22"/>
          <w:szCs w:val="22"/>
          <w:lang w:val="en-GB" w:eastAsia="en-GB"/>
        </w:rPr>
      </w:pPr>
      <w:hyperlink w:anchor="_Toc36740060" w:history="1">
        <w:r w:rsidR="005A4749" w:rsidRPr="00F30665">
          <w:rPr>
            <w:rStyle w:val="Hyperlink"/>
          </w:rPr>
          <w:t>1. Scope and definitions</w:t>
        </w:r>
        <w:r w:rsidR="005A4749">
          <w:rPr>
            <w:webHidden/>
          </w:rPr>
          <w:tab/>
        </w:r>
        <w:r w:rsidR="005A4749">
          <w:rPr>
            <w:webHidden/>
          </w:rPr>
          <w:fldChar w:fldCharType="begin"/>
        </w:r>
        <w:r w:rsidR="005A4749">
          <w:rPr>
            <w:webHidden/>
          </w:rPr>
          <w:instrText xml:space="preserve"> PAGEREF _Toc36740060 \h </w:instrText>
        </w:r>
        <w:r w:rsidR="005A4749">
          <w:rPr>
            <w:webHidden/>
          </w:rPr>
        </w:r>
        <w:r w:rsidR="005A4749">
          <w:rPr>
            <w:webHidden/>
          </w:rPr>
          <w:fldChar w:fldCharType="separate"/>
        </w:r>
        <w:r w:rsidR="00C65464">
          <w:rPr>
            <w:webHidden/>
          </w:rPr>
          <w:t>3</w:t>
        </w:r>
        <w:r w:rsidR="005A4749">
          <w:rPr>
            <w:webHidden/>
          </w:rPr>
          <w:fldChar w:fldCharType="end"/>
        </w:r>
      </w:hyperlink>
    </w:p>
    <w:p w14:paraId="538735E3" w14:textId="1E652A1A" w:rsidR="005A4749" w:rsidRPr="00B45498" w:rsidRDefault="002C28D3" w:rsidP="000C47AF">
      <w:pPr>
        <w:pStyle w:val="TOC1"/>
        <w:rPr>
          <w:rFonts w:ascii="Calibri" w:eastAsia="Times New Roman" w:hAnsi="Calibri"/>
          <w:sz w:val="22"/>
          <w:szCs w:val="22"/>
          <w:lang w:val="en-GB" w:eastAsia="en-GB"/>
        </w:rPr>
      </w:pPr>
      <w:hyperlink w:anchor="_Toc36740061" w:history="1">
        <w:r w:rsidR="005A4749" w:rsidRPr="00F30665">
          <w:rPr>
            <w:rStyle w:val="Hyperlink"/>
          </w:rPr>
          <w:t>2. Core safeguarding principles</w:t>
        </w:r>
        <w:r w:rsidR="005A4749">
          <w:rPr>
            <w:webHidden/>
          </w:rPr>
          <w:tab/>
        </w:r>
        <w:r w:rsidR="005A4749">
          <w:rPr>
            <w:webHidden/>
          </w:rPr>
          <w:fldChar w:fldCharType="begin"/>
        </w:r>
        <w:r w:rsidR="005A4749">
          <w:rPr>
            <w:webHidden/>
          </w:rPr>
          <w:instrText xml:space="preserve"> PAGEREF _Toc36740061 \h </w:instrText>
        </w:r>
        <w:r w:rsidR="005A4749">
          <w:rPr>
            <w:webHidden/>
          </w:rPr>
        </w:r>
        <w:r w:rsidR="005A4749">
          <w:rPr>
            <w:webHidden/>
          </w:rPr>
          <w:fldChar w:fldCharType="separate"/>
        </w:r>
        <w:r w:rsidR="00C65464">
          <w:rPr>
            <w:webHidden/>
          </w:rPr>
          <w:t>3</w:t>
        </w:r>
        <w:r w:rsidR="005A4749">
          <w:rPr>
            <w:webHidden/>
          </w:rPr>
          <w:fldChar w:fldCharType="end"/>
        </w:r>
      </w:hyperlink>
    </w:p>
    <w:p w14:paraId="052B16EA" w14:textId="0668FEC2" w:rsidR="005A4749" w:rsidRPr="00B45498" w:rsidRDefault="002C28D3" w:rsidP="000C47AF">
      <w:pPr>
        <w:pStyle w:val="TOC1"/>
        <w:rPr>
          <w:rFonts w:ascii="Calibri" w:eastAsia="Times New Roman" w:hAnsi="Calibri"/>
          <w:sz w:val="22"/>
          <w:szCs w:val="22"/>
          <w:lang w:val="en-GB" w:eastAsia="en-GB"/>
        </w:rPr>
      </w:pPr>
      <w:hyperlink w:anchor="_Toc36740062" w:history="1">
        <w:r w:rsidR="005A4749" w:rsidRPr="00F30665">
          <w:rPr>
            <w:rStyle w:val="Hyperlink"/>
          </w:rPr>
          <w:t>3. Reporting concerns</w:t>
        </w:r>
        <w:r w:rsidR="005A4749">
          <w:rPr>
            <w:webHidden/>
          </w:rPr>
          <w:tab/>
        </w:r>
        <w:r w:rsidR="005A4749">
          <w:rPr>
            <w:webHidden/>
          </w:rPr>
          <w:fldChar w:fldCharType="begin"/>
        </w:r>
        <w:r w:rsidR="005A4749">
          <w:rPr>
            <w:webHidden/>
          </w:rPr>
          <w:instrText xml:space="preserve"> PAGEREF _Toc36740062 \h </w:instrText>
        </w:r>
        <w:r w:rsidR="005A4749">
          <w:rPr>
            <w:webHidden/>
          </w:rPr>
        </w:r>
        <w:r w:rsidR="005A4749">
          <w:rPr>
            <w:webHidden/>
          </w:rPr>
          <w:fldChar w:fldCharType="separate"/>
        </w:r>
        <w:r w:rsidR="00C65464">
          <w:rPr>
            <w:webHidden/>
          </w:rPr>
          <w:t>3</w:t>
        </w:r>
        <w:r w:rsidR="005A4749">
          <w:rPr>
            <w:webHidden/>
          </w:rPr>
          <w:fldChar w:fldCharType="end"/>
        </w:r>
      </w:hyperlink>
    </w:p>
    <w:p w14:paraId="611AD37E" w14:textId="54C2CB4C" w:rsidR="005A4749" w:rsidRPr="00B45498" w:rsidRDefault="002C28D3" w:rsidP="000C47AF">
      <w:pPr>
        <w:pStyle w:val="TOC1"/>
        <w:rPr>
          <w:rFonts w:ascii="Calibri" w:eastAsia="Times New Roman" w:hAnsi="Calibri"/>
          <w:sz w:val="22"/>
          <w:szCs w:val="22"/>
          <w:lang w:val="en-GB" w:eastAsia="en-GB"/>
        </w:rPr>
      </w:pPr>
      <w:hyperlink w:anchor="_Toc36740063" w:history="1">
        <w:r w:rsidR="005A4749" w:rsidRPr="00F30665">
          <w:rPr>
            <w:rStyle w:val="Hyperlink"/>
          </w:rPr>
          <w:t>4. DSL (and deputy) arrangements</w:t>
        </w:r>
        <w:r w:rsidR="005A4749">
          <w:rPr>
            <w:webHidden/>
          </w:rPr>
          <w:tab/>
        </w:r>
        <w:r w:rsidR="005A4749">
          <w:rPr>
            <w:webHidden/>
          </w:rPr>
          <w:fldChar w:fldCharType="begin"/>
        </w:r>
        <w:r w:rsidR="005A4749">
          <w:rPr>
            <w:webHidden/>
          </w:rPr>
          <w:instrText xml:space="preserve"> PAGEREF _Toc36740063 \h </w:instrText>
        </w:r>
        <w:r w:rsidR="005A4749">
          <w:rPr>
            <w:webHidden/>
          </w:rPr>
        </w:r>
        <w:r w:rsidR="005A4749">
          <w:rPr>
            <w:webHidden/>
          </w:rPr>
          <w:fldChar w:fldCharType="separate"/>
        </w:r>
        <w:r w:rsidR="00C65464">
          <w:rPr>
            <w:webHidden/>
          </w:rPr>
          <w:t>3</w:t>
        </w:r>
        <w:r w:rsidR="005A4749">
          <w:rPr>
            <w:webHidden/>
          </w:rPr>
          <w:fldChar w:fldCharType="end"/>
        </w:r>
      </w:hyperlink>
    </w:p>
    <w:p w14:paraId="5D30635C" w14:textId="540E2457" w:rsidR="005A4749" w:rsidRPr="00B45498" w:rsidRDefault="002C28D3" w:rsidP="000C47AF">
      <w:pPr>
        <w:pStyle w:val="TOC1"/>
        <w:rPr>
          <w:rFonts w:ascii="Calibri" w:eastAsia="Times New Roman" w:hAnsi="Calibri"/>
          <w:sz w:val="22"/>
          <w:szCs w:val="22"/>
          <w:lang w:val="en-GB" w:eastAsia="en-GB"/>
        </w:rPr>
      </w:pPr>
      <w:hyperlink w:anchor="_Toc36740064" w:history="1">
        <w:r w:rsidR="005A4749" w:rsidRPr="00F30665">
          <w:rPr>
            <w:rStyle w:val="Hyperlink"/>
          </w:rPr>
          <w:t>5. Working with other agencies</w:t>
        </w:r>
        <w:r w:rsidR="005A4749">
          <w:rPr>
            <w:webHidden/>
          </w:rPr>
          <w:tab/>
        </w:r>
        <w:r w:rsidR="005A4749">
          <w:rPr>
            <w:webHidden/>
          </w:rPr>
          <w:fldChar w:fldCharType="begin"/>
        </w:r>
        <w:r w:rsidR="005A4749">
          <w:rPr>
            <w:webHidden/>
          </w:rPr>
          <w:instrText xml:space="preserve"> PAGEREF _Toc36740064 \h </w:instrText>
        </w:r>
        <w:r w:rsidR="005A4749">
          <w:rPr>
            <w:webHidden/>
          </w:rPr>
        </w:r>
        <w:r w:rsidR="005A4749">
          <w:rPr>
            <w:webHidden/>
          </w:rPr>
          <w:fldChar w:fldCharType="separate"/>
        </w:r>
        <w:r w:rsidR="00C65464">
          <w:rPr>
            <w:webHidden/>
          </w:rPr>
          <w:t>4</w:t>
        </w:r>
        <w:r w:rsidR="005A4749">
          <w:rPr>
            <w:webHidden/>
          </w:rPr>
          <w:fldChar w:fldCharType="end"/>
        </w:r>
      </w:hyperlink>
    </w:p>
    <w:p w14:paraId="2460B16A" w14:textId="20084532" w:rsidR="005A4749" w:rsidRPr="00B45498" w:rsidRDefault="002C28D3" w:rsidP="000C47AF">
      <w:pPr>
        <w:pStyle w:val="TOC1"/>
        <w:rPr>
          <w:rFonts w:ascii="Calibri" w:eastAsia="Times New Roman" w:hAnsi="Calibri"/>
          <w:sz w:val="22"/>
          <w:szCs w:val="22"/>
          <w:lang w:val="en-GB" w:eastAsia="en-GB"/>
        </w:rPr>
      </w:pPr>
      <w:hyperlink w:anchor="_Toc36740065" w:history="1">
        <w:r w:rsidR="005A4749" w:rsidRPr="00F30665">
          <w:rPr>
            <w:rStyle w:val="Hyperlink"/>
          </w:rPr>
          <w:t>6. Monitoring attendance</w:t>
        </w:r>
        <w:r w:rsidR="005A4749">
          <w:rPr>
            <w:webHidden/>
          </w:rPr>
          <w:tab/>
        </w:r>
        <w:r w:rsidR="005A4749">
          <w:rPr>
            <w:webHidden/>
          </w:rPr>
          <w:fldChar w:fldCharType="begin"/>
        </w:r>
        <w:r w:rsidR="005A4749">
          <w:rPr>
            <w:webHidden/>
          </w:rPr>
          <w:instrText xml:space="preserve"> PAGEREF _Toc36740065 \h </w:instrText>
        </w:r>
        <w:r w:rsidR="005A4749">
          <w:rPr>
            <w:webHidden/>
          </w:rPr>
        </w:r>
        <w:r w:rsidR="005A4749">
          <w:rPr>
            <w:webHidden/>
          </w:rPr>
          <w:fldChar w:fldCharType="separate"/>
        </w:r>
        <w:r w:rsidR="00C65464">
          <w:rPr>
            <w:webHidden/>
          </w:rPr>
          <w:t>4</w:t>
        </w:r>
        <w:r w:rsidR="005A4749">
          <w:rPr>
            <w:webHidden/>
          </w:rPr>
          <w:fldChar w:fldCharType="end"/>
        </w:r>
      </w:hyperlink>
    </w:p>
    <w:p w14:paraId="2C83060D" w14:textId="0F75FBC0" w:rsidR="005A4749" w:rsidRPr="00B45498" w:rsidRDefault="002C28D3" w:rsidP="000C47AF">
      <w:pPr>
        <w:pStyle w:val="TOC1"/>
        <w:rPr>
          <w:rFonts w:ascii="Calibri" w:eastAsia="Times New Roman" w:hAnsi="Calibri"/>
          <w:sz w:val="22"/>
          <w:szCs w:val="22"/>
          <w:lang w:val="en-GB" w:eastAsia="en-GB"/>
        </w:rPr>
      </w:pPr>
      <w:hyperlink w:anchor="_Toc36740066" w:history="1">
        <w:r w:rsidR="005A4749" w:rsidRPr="00F30665">
          <w:rPr>
            <w:rStyle w:val="Hyperlink"/>
          </w:rPr>
          <w:t>7. Peer-on-peer abuse</w:t>
        </w:r>
        <w:r w:rsidR="005A4749">
          <w:rPr>
            <w:webHidden/>
          </w:rPr>
          <w:tab/>
        </w:r>
        <w:r w:rsidR="005A4749">
          <w:rPr>
            <w:webHidden/>
          </w:rPr>
          <w:fldChar w:fldCharType="begin"/>
        </w:r>
        <w:r w:rsidR="005A4749">
          <w:rPr>
            <w:webHidden/>
          </w:rPr>
          <w:instrText xml:space="preserve"> PAGEREF _Toc36740066 \h </w:instrText>
        </w:r>
        <w:r w:rsidR="005A4749">
          <w:rPr>
            <w:webHidden/>
          </w:rPr>
        </w:r>
        <w:r w:rsidR="005A4749">
          <w:rPr>
            <w:webHidden/>
          </w:rPr>
          <w:fldChar w:fldCharType="separate"/>
        </w:r>
        <w:r w:rsidR="00C65464">
          <w:rPr>
            <w:webHidden/>
          </w:rPr>
          <w:t>4</w:t>
        </w:r>
        <w:r w:rsidR="005A4749">
          <w:rPr>
            <w:webHidden/>
          </w:rPr>
          <w:fldChar w:fldCharType="end"/>
        </w:r>
      </w:hyperlink>
    </w:p>
    <w:p w14:paraId="398BF2B2" w14:textId="18B2D748" w:rsidR="005A4749" w:rsidRPr="00B45498" w:rsidRDefault="002C28D3" w:rsidP="000C47AF">
      <w:pPr>
        <w:pStyle w:val="TOC1"/>
        <w:rPr>
          <w:rFonts w:ascii="Calibri" w:eastAsia="Times New Roman" w:hAnsi="Calibri"/>
          <w:sz w:val="22"/>
          <w:szCs w:val="22"/>
          <w:lang w:val="en-GB" w:eastAsia="en-GB"/>
        </w:rPr>
      </w:pPr>
      <w:hyperlink w:anchor="_Toc36740067" w:history="1">
        <w:r w:rsidR="005A4749" w:rsidRPr="00F30665">
          <w:rPr>
            <w:rStyle w:val="Hyperlink"/>
          </w:rPr>
          <w:t>8. Concerns about a staff member or volunteer</w:t>
        </w:r>
        <w:r w:rsidR="005A4749">
          <w:rPr>
            <w:webHidden/>
          </w:rPr>
          <w:tab/>
        </w:r>
        <w:r w:rsidR="005A4749">
          <w:rPr>
            <w:webHidden/>
          </w:rPr>
          <w:fldChar w:fldCharType="begin"/>
        </w:r>
        <w:r w:rsidR="005A4749">
          <w:rPr>
            <w:webHidden/>
          </w:rPr>
          <w:instrText xml:space="preserve"> PAGEREF _Toc36740067 \h </w:instrText>
        </w:r>
        <w:r w:rsidR="005A4749">
          <w:rPr>
            <w:webHidden/>
          </w:rPr>
        </w:r>
        <w:r w:rsidR="005A4749">
          <w:rPr>
            <w:webHidden/>
          </w:rPr>
          <w:fldChar w:fldCharType="separate"/>
        </w:r>
        <w:r w:rsidR="00C65464">
          <w:rPr>
            <w:webHidden/>
          </w:rPr>
          <w:t>5</w:t>
        </w:r>
        <w:r w:rsidR="005A4749">
          <w:rPr>
            <w:webHidden/>
          </w:rPr>
          <w:fldChar w:fldCharType="end"/>
        </w:r>
      </w:hyperlink>
    </w:p>
    <w:p w14:paraId="48EA6590" w14:textId="5A910753" w:rsidR="005A4749" w:rsidRPr="00B45498" w:rsidRDefault="002C28D3" w:rsidP="000C47AF">
      <w:pPr>
        <w:pStyle w:val="TOC1"/>
        <w:rPr>
          <w:rFonts w:ascii="Calibri" w:eastAsia="Times New Roman" w:hAnsi="Calibri"/>
          <w:sz w:val="22"/>
          <w:szCs w:val="22"/>
          <w:lang w:val="en-GB" w:eastAsia="en-GB"/>
        </w:rPr>
      </w:pPr>
      <w:hyperlink w:anchor="_Toc36740068" w:history="1">
        <w:r w:rsidR="005A4749" w:rsidRPr="00F30665">
          <w:rPr>
            <w:rStyle w:val="Hyperlink"/>
          </w:rPr>
          <w:t>9. Support for children who aren’t ‘vulnerable’ but where we have concerns</w:t>
        </w:r>
        <w:r w:rsidR="005A4749">
          <w:rPr>
            <w:webHidden/>
          </w:rPr>
          <w:tab/>
        </w:r>
        <w:r w:rsidR="005A4749">
          <w:rPr>
            <w:webHidden/>
          </w:rPr>
          <w:fldChar w:fldCharType="begin"/>
        </w:r>
        <w:r w:rsidR="005A4749">
          <w:rPr>
            <w:webHidden/>
          </w:rPr>
          <w:instrText xml:space="preserve"> PAGEREF _Toc36740068 \h </w:instrText>
        </w:r>
        <w:r w:rsidR="005A4749">
          <w:rPr>
            <w:webHidden/>
          </w:rPr>
        </w:r>
        <w:r w:rsidR="005A4749">
          <w:rPr>
            <w:webHidden/>
          </w:rPr>
          <w:fldChar w:fldCharType="separate"/>
        </w:r>
        <w:r w:rsidR="00C65464">
          <w:rPr>
            <w:webHidden/>
          </w:rPr>
          <w:t>5</w:t>
        </w:r>
        <w:r w:rsidR="005A4749">
          <w:rPr>
            <w:webHidden/>
          </w:rPr>
          <w:fldChar w:fldCharType="end"/>
        </w:r>
      </w:hyperlink>
    </w:p>
    <w:p w14:paraId="6347296A" w14:textId="76B79785" w:rsidR="005A4749" w:rsidRPr="00B45498" w:rsidRDefault="002C28D3" w:rsidP="000C47AF">
      <w:pPr>
        <w:pStyle w:val="TOC1"/>
        <w:rPr>
          <w:rFonts w:ascii="Calibri" w:eastAsia="Times New Roman" w:hAnsi="Calibri"/>
          <w:sz w:val="22"/>
          <w:szCs w:val="22"/>
          <w:lang w:val="en-GB" w:eastAsia="en-GB"/>
        </w:rPr>
      </w:pPr>
      <w:hyperlink w:anchor="_Toc36740069" w:history="1">
        <w:r w:rsidR="005A4749" w:rsidRPr="00F30665">
          <w:rPr>
            <w:rStyle w:val="Hyperlink"/>
          </w:rPr>
          <w:t>10. Contact plans</w:t>
        </w:r>
        <w:r w:rsidR="005A4749">
          <w:rPr>
            <w:webHidden/>
          </w:rPr>
          <w:tab/>
        </w:r>
        <w:r w:rsidR="005A4749">
          <w:rPr>
            <w:webHidden/>
          </w:rPr>
          <w:fldChar w:fldCharType="begin"/>
        </w:r>
        <w:r w:rsidR="005A4749">
          <w:rPr>
            <w:webHidden/>
          </w:rPr>
          <w:instrText xml:space="preserve"> PAGEREF _Toc36740069 \h </w:instrText>
        </w:r>
        <w:r w:rsidR="005A4749">
          <w:rPr>
            <w:webHidden/>
          </w:rPr>
        </w:r>
        <w:r w:rsidR="005A4749">
          <w:rPr>
            <w:webHidden/>
          </w:rPr>
          <w:fldChar w:fldCharType="separate"/>
        </w:r>
        <w:r w:rsidR="00C65464">
          <w:rPr>
            <w:webHidden/>
          </w:rPr>
          <w:t>5</w:t>
        </w:r>
        <w:r w:rsidR="005A4749">
          <w:rPr>
            <w:webHidden/>
          </w:rPr>
          <w:fldChar w:fldCharType="end"/>
        </w:r>
      </w:hyperlink>
    </w:p>
    <w:p w14:paraId="3C0CBB1F" w14:textId="1C9C0834" w:rsidR="005A4749" w:rsidRPr="00B45498" w:rsidRDefault="002C28D3" w:rsidP="000C47AF">
      <w:pPr>
        <w:pStyle w:val="TOC1"/>
        <w:rPr>
          <w:rFonts w:ascii="Calibri" w:eastAsia="Times New Roman" w:hAnsi="Calibri"/>
          <w:sz w:val="22"/>
          <w:szCs w:val="22"/>
          <w:lang w:val="en-GB" w:eastAsia="en-GB"/>
        </w:rPr>
      </w:pPr>
      <w:hyperlink w:anchor="_Toc36740070" w:history="1">
        <w:r w:rsidR="005A4749" w:rsidRPr="00F30665">
          <w:rPr>
            <w:rStyle w:val="Hyperlink"/>
          </w:rPr>
          <w:t>11. Safeguarding all children</w:t>
        </w:r>
        <w:r w:rsidR="005A4749">
          <w:rPr>
            <w:webHidden/>
          </w:rPr>
          <w:tab/>
        </w:r>
        <w:r w:rsidR="005A4749">
          <w:rPr>
            <w:webHidden/>
          </w:rPr>
          <w:fldChar w:fldCharType="begin"/>
        </w:r>
        <w:r w:rsidR="005A4749">
          <w:rPr>
            <w:webHidden/>
          </w:rPr>
          <w:instrText xml:space="preserve"> PAGEREF _Toc36740070 \h </w:instrText>
        </w:r>
        <w:r w:rsidR="005A4749">
          <w:rPr>
            <w:webHidden/>
          </w:rPr>
        </w:r>
        <w:r w:rsidR="005A4749">
          <w:rPr>
            <w:webHidden/>
          </w:rPr>
          <w:fldChar w:fldCharType="separate"/>
        </w:r>
        <w:r w:rsidR="00C65464">
          <w:rPr>
            <w:webHidden/>
          </w:rPr>
          <w:t>5</w:t>
        </w:r>
        <w:r w:rsidR="005A4749">
          <w:rPr>
            <w:webHidden/>
          </w:rPr>
          <w:fldChar w:fldCharType="end"/>
        </w:r>
      </w:hyperlink>
    </w:p>
    <w:p w14:paraId="4F737884" w14:textId="35EF0254" w:rsidR="005A4749" w:rsidRPr="00B45498" w:rsidRDefault="002C28D3" w:rsidP="000C47AF">
      <w:pPr>
        <w:pStyle w:val="TOC1"/>
        <w:rPr>
          <w:rFonts w:ascii="Calibri" w:eastAsia="Times New Roman" w:hAnsi="Calibri"/>
          <w:sz w:val="22"/>
          <w:szCs w:val="22"/>
          <w:lang w:val="en-GB" w:eastAsia="en-GB"/>
        </w:rPr>
      </w:pPr>
      <w:hyperlink w:anchor="_Toc36740071" w:history="1">
        <w:r w:rsidR="005A4749" w:rsidRPr="00F30665">
          <w:rPr>
            <w:rStyle w:val="Hyperlink"/>
          </w:rPr>
          <w:t>12. Online safety</w:t>
        </w:r>
        <w:r w:rsidR="005A4749">
          <w:rPr>
            <w:webHidden/>
          </w:rPr>
          <w:tab/>
        </w:r>
        <w:r w:rsidR="005A4749">
          <w:rPr>
            <w:webHidden/>
          </w:rPr>
          <w:fldChar w:fldCharType="begin"/>
        </w:r>
        <w:r w:rsidR="005A4749">
          <w:rPr>
            <w:webHidden/>
          </w:rPr>
          <w:instrText xml:space="preserve"> PAGEREF _Toc36740071 \h </w:instrText>
        </w:r>
        <w:r w:rsidR="005A4749">
          <w:rPr>
            <w:webHidden/>
          </w:rPr>
        </w:r>
        <w:r w:rsidR="005A4749">
          <w:rPr>
            <w:webHidden/>
          </w:rPr>
          <w:fldChar w:fldCharType="separate"/>
        </w:r>
        <w:r w:rsidR="00C65464">
          <w:rPr>
            <w:webHidden/>
          </w:rPr>
          <w:t>6</w:t>
        </w:r>
        <w:r w:rsidR="005A4749">
          <w:rPr>
            <w:webHidden/>
          </w:rPr>
          <w:fldChar w:fldCharType="end"/>
        </w:r>
      </w:hyperlink>
    </w:p>
    <w:p w14:paraId="1BE33B25" w14:textId="2007BE7C" w:rsidR="005A4749" w:rsidRPr="00B45498" w:rsidRDefault="002C28D3" w:rsidP="000C47AF">
      <w:pPr>
        <w:pStyle w:val="TOC1"/>
        <w:rPr>
          <w:rFonts w:ascii="Calibri" w:eastAsia="Times New Roman" w:hAnsi="Calibri"/>
          <w:sz w:val="22"/>
          <w:szCs w:val="22"/>
          <w:lang w:val="en-GB" w:eastAsia="en-GB"/>
        </w:rPr>
      </w:pPr>
      <w:hyperlink w:anchor="_Toc36740072" w:history="1">
        <w:r w:rsidR="005A4749" w:rsidRPr="00F30665">
          <w:rPr>
            <w:rStyle w:val="Hyperlink"/>
          </w:rPr>
          <w:t>13. Mental health</w:t>
        </w:r>
        <w:r w:rsidR="005A4749">
          <w:rPr>
            <w:webHidden/>
          </w:rPr>
          <w:tab/>
        </w:r>
        <w:r w:rsidR="005A4749">
          <w:rPr>
            <w:webHidden/>
          </w:rPr>
          <w:fldChar w:fldCharType="begin"/>
        </w:r>
        <w:r w:rsidR="005A4749">
          <w:rPr>
            <w:webHidden/>
          </w:rPr>
          <w:instrText xml:space="preserve"> PAGEREF _Toc36740072 \h </w:instrText>
        </w:r>
        <w:r w:rsidR="005A4749">
          <w:rPr>
            <w:webHidden/>
          </w:rPr>
        </w:r>
        <w:r w:rsidR="005A4749">
          <w:rPr>
            <w:webHidden/>
          </w:rPr>
          <w:fldChar w:fldCharType="separate"/>
        </w:r>
        <w:r w:rsidR="00C65464">
          <w:rPr>
            <w:webHidden/>
          </w:rPr>
          <w:t>6</w:t>
        </w:r>
        <w:r w:rsidR="005A4749">
          <w:rPr>
            <w:webHidden/>
          </w:rPr>
          <w:fldChar w:fldCharType="end"/>
        </w:r>
      </w:hyperlink>
    </w:p>
    <w:p w14:paraId="7760B016" w14:textId="759FCAD1" w:rsidR="005A4749" w:rsidRPr="00B45498" w:rsidRDefault="002C28D3" w:rsidP="000C47AF">
      <w:pPr>
        <w:pStyle w:val="TOC1"/>
        <w:rPr>
          <w:rFonts w:ascii="Calibri" w:eastAsia="Times New Roman" w:hAnsi="Calibri"/>
          <w:sz w:val="22"/>
          <w:szCs w:val="22"/>
          <w:lang w:val="en-GB" w:eastAsia="en-GB"/>
        </w:rPr>
      </w:pPr>
      <w:hyperlink w:anchor="_Toc36740073" w:history="1">
        <w:r w:rsidR="005A4749" w:rsidRPr="00F30665">
          <w:rPr>
            <w:rStyle w:val="Hyperlink"/>
          </w:rPr>
          <w:t>14. Staff recruitment, training and induction</w:t>
        </w:r>
        <w:r w:rsidR="005A4749">
          <w:rPr>
            <w:webHidden/>
          </w:rPr>
          <w:tab/>
        </w:r>
        <w:r w:rsidR="005A4749">
          <w:rPr>
            <w:webHidden/>
          </w:rPr>
          <w:fldChar w:fldCharType="begin"/>
        </w:r>
        <w:r w:rsidR="005A4749">
          <w:rPr>
            <w:webHidden/>
          </w:rPr>
          <w:instrText xml:space="preserve"> PAGEREF _Toc36740073 \h </w:instrText>
        </w:r>
        <w:r w:rsidR="005A4749">
          <w:rPr>
            <w:webHidden/>
          </w:rPr>
        </w:r>
        <w:r w:rsidR="005A4749">
          <w:rPr>
            <w:webHidden/>
          </w:rPr>
          <w:fldChar w:fldCharType="separate"/>
        </w:r>
        <w:r w:rsidR="00C65464">
          <w:rPr>
            <w:webHidden/>
          </w:rPr>
          <w:t>7</w:t>
        </w:r>
        <w:r w:rsidR="005A4749">
          <w:rPr>
            <w:webHidden/>
          </w:rPr>
          <w:fldChar w:fldCharType="end"/>
        </w:r>
      </w:hyperlink>
    </w:p>
    <w:p w14:paraId="53503E4B" w14:textId="52D06645" w:rsidR="005A4749" w:rsidRPr="00B45498" w:rsidRDefault="002C28D3" w:rsidP="000C47AF">
      <w:pPr>
        <w:pStyle w:val="TOC1"/>
        <w:rPr>
          <w:rFonts w:ascii="Calibri" w:eastAsia="Times New Roman" w:hAnsi="Calibri"/>
          <w:sz w:val="22"/>
          <w:szCs w:val="22"/>
          <w:lang w:val="en-GB" w:eastAsia="en-GB"/>
        </w:rPr>
      </w:pPr>
      <w:hyperlink w:anchor="_Toc36740074" w:history="1">
        <w:r w:rsidR="005A4749" w:rsidRPr="00F30665">
          <w:rPr>
            <w:rStyle w:val="Hyperlink"/>
          </w:rPr>
          <w:t>15. Children attending other settings</w:t>
        </w:r>
        <w:r w:rsidR="005A4749">
          <w:rPr>
            <w:webHidden/>
          </w:rPr>
          <w:tab/>
        </w:r>
        <w:r w:rsidR="005A4749">
          <w:rPr>
            <w:webHidden/>
          </w:rPr>
          <w:fldChar w:fldCharType="begin"/>
        </w:r>
        <w:r w:rsidR="005A4749">
          <w:rPr>
            <w:webHidden/>
          </w:rPr>
          <w:instrText xml:space="preserve"> PAGEREF _Toc36740074 \h </w:instrText>
        </w:r>
        <w:r w:rsidR="005A4749">
          <w:rPr>
            <w:webHidden/>
          </w:rPr>
        </w:r>
        <w:r w:rsidR="005A4749">
          <w:rPr>
            <w:webHidden/>
          </w:rPr>
          <w:fldChar w:fldCharType="separate"/>
        </w:r>
        <w:r w:rsidR="00C65464">
          <w:rPr>
            <w:webHidden/>
          </w:rPr>
          <w:t>7</w:t>
        </w:r>
        <w:r w:rsidR="005A4749">
          <w:rPr>
            <w:webHidden/>
          </w:rPr>
          <w:fldChar w:fldCharType="end"/>
        </w:r>
      </w:hyperlink>
    </w:p>
    <w:p w14:paraId="4872984A" w14:textId="5EA49D1F" w:rsidR="005A4749" w:rsidRPr="000C47AF" w:rsidRDefault="002C28D3" w:rsidP="000C47AF">
      <w:pPr>
        <w:pStyle w:val="TOC1"/>
        <w:rPr>
          <w:rFonts w:ascii="Calibri" w:eastAsia="Times New Roman" w:hAnsi="Calibri"/>
          <w:sz w:val="22"/>
          <w:szCs w:val="22"/>
          <w:lang w:val="en-GB" w:eastAsia="en-GB"/>
        </w:rPr>
      </w:pPr>
      <w:hyperlink w:anchor="_Toc36740075" w:history="1">
        <w:r w:rsidR="005A4749" w:rsidRPr="000C47AF">
          <w:rPr>
            <w:rStyle w:val="Hyperlink"/>
            <w:u w:val="none"/>
          </w:rPr>
          <w:t>16. Monitoring arrangements</w:t>
        </w:r>
        <w:r w:rsidR="005A4749" w:rsidRPr="000C47AF">
          <w:rPr>
            <w:webHidden/>
          </w:rPr>
          <w:tab/>
        </w:r>
        <w:r w:rsidR="005A4749" w:rsidRPr="000C47AF">
          <w:rPr>
            <w:webHidden/>
          </w:rPr>
          <w:fldChar w:fldCharType="begin"/>
        </w:r>
        <w:r w:rsidR="005A4749" w:rsidRPr="000C47AF">
          <w:rPr>
            <w:webHidden/>
          </w:rPr>
          <w:instrText xml:space="preserve"> PAGEREF _Toc36740075 \h </w:instrText>
        </w:r>
        <w:r w:rsidR="005A4749" w:rsidRPr="000C47AF">
          <w:rPr>
            <w:webHidden/>
          </w:rPr>
        </w:r>
        <w:r w:rsidR="005A4749" w:rsidRPr="000C47AF">
          <w:rPr>
            <w:webHidden/>
          </w:rPr>
          <w:fldChar w:fldCharType="separate"/>
        </w:r>
        <w:r w:rsidR="00C65464">
          <w:rPr>
            <w:webHidden/>
          </w:rPr>
          <w:t>8</w:t>
        </w:r>
        <w:r w:rsidR="005A4749" w:rsidRPr="000C47AF">
          <w:rPr>
            <w:webHidden/>
          </w:rPr>
          <w:fldChar w:fldCharType="end"/>
        </w:r>
      </w:hyperlink>
    </w:p>
    <w:p w14:paraId="6F492EF0" w14:textId="19193AC9" w:rsidR="005A4749" w:rsidRPr="00B45498" w:rsidRDefault="002C28D3" w:rsidP="000C47AF">
      <w:pPr>
        <w:pStyle w:val="TOC1"/>
        <w:rPr>
          <w:rFonts w:ascii="Calibri" w:eastAsia="Times New Roman" w:hAnsi="Calibri"/>
          <w:sz w:val="22"/>
          <w:szCs w:val="22"/>
          <w:lang w:val="en-GB" w:eastAsia="en-GB"/>
        </w:rPr>
      </w:pPr>
      <w:hyperlink w:anchor="_Toc36740076" w:history="1">
        <w:r w:rsidR="005A4749" w:rsidRPr="00F30665">
          <w:rPr>
            <w:rStyle w:val="Hyperlink"/>
          </w:rPr>
          <w:t>17. Links with other policies</w:t>
        </w:r>
        <w:r w:rsidR="005A4749">
          <w:rPr>
            <w:webHidden/>
          </w:rPr>
          <w:tab/>
        </w:r>
        <w:r w:rsidR="005A4749">
          <w:rPr>
            <w:webHidden/>
          </w:rPr>
          <w:fldChar w:fldCharType="begin"/>
        </w:r>
        <w:r w:rsidR="005A4749">
          <w:rPr>
            <w:webHidden/>
          </w:rPr>
          <w:instrText xml:space="preserve"> PAGEREF _Toc36740076 \h </w:instrText>
        </w:r>
        <w:r w:rsidR="005A4749">
          <w:rPr>
            <w:webHidden/>
          </w:rPr>
        </w:r>
        <w:r w:rsidR="005A4749">
          <w:rPr>
            <w:webHidden/>
          </w:rPr>
          <w:fldChar w:fldCharType="separate"/>
        </w:r>
        <w:r w:rsidR="00C65464">
          <w:rPr>
            <w:webHidden/>
          </w:rPr>
          <w:t>8</w:t>
        </w:r>
        <w:r w:rsidR="005A4749">
          <w:rPr>
            <w:webHidden/>
          </w:rPr>
          <w:fldChar w:fldCharType="end"/>
        </w:r>
      </w:hyperlink>
    </w:p>
    <w:p w14:paraId="04E42FA2" w14:textId="7FA13A22" w:rsidR="00016725" w:rsidRPr="00016725" w:rsidRDefault="00B03C34" w:rsidP="00B03C34">
      <w:pPr>
        <w:pStyle w:val="1bodycopy10pt"/>
        <w:rPr>
          <w:noProof/>
        </w:rPr>
      </w:pPr>
      <w:r>
        <w:rPr>
          <w:rFonts w:cs="Arial"/>
          <w:noProof/>
          <w:szCs w:val="20"/>
        </w:rPr>
        <w:fldChar w:fldCharType="end"/>
      </w:r>
    </w:p>
    <w:p w14:paraId="507DB0D3" w14:textId="77777777" w:rsidR="00016725" w:rsidRDefault="00016725" w:rsidP="00B03C34">
      <w:pPr>
        <w:pStyle w:val="1bodycopy10pt"/>
        <w:rPr>
          <w:rFonts w:cs="Arial"/>
          <w:noProof/>
          <w:szCs w:val="20"/>
        </w:rPr>
      </w:pPr>
    </w:p>
    <w:p w14:paraId="0DD0059A" w14:textId="77777777" w:rsidR="00016725" w:rsidRDefault="00016725" w:rsidP="00B03C34">
      <w:pPr>
        <w:pStyle w:val="1bodycopy10pt"/>
        <w:rPr>
          <w:rFonts w:cs="Arial"/>
          <w:noProof/>
          <w:szCs w:val="20"/>
        </w:rPr>
      </w:pPr>
    </w:p>
    <w:p w14:paraId="79317020" w14:textId="560B67F2" w:rsidR="00B03C34" w:rsidRDefault="00B03C34" w:rsidP="00B03C34">
      <w:pPr>
        <w:pStyle w:val="1bodycopy10pt"/>
        <w:rPr>
          <w:rFonts w:cs="Arial"/>
          <w:noProof/>
          <w:szCs w:val="20"/>
        </w:rPr>
      </w:pPr>
    </w:p>
    <w:p w14:paraId="17403E81" w14:textId="145FD2A6" w:rsidR="00016725" w:rsidRPr="009122BB" w:rsidRDefault="00016725" w:rsidP="00B03C34">
      <w:pPr>
        <w:pStyle w:val="1bodycopy10pt"/>
        <w:rPr>
          <w:rFonts w:cs="Arial"/>
          <w:noProof/>
          <w:szCs w:val="20"/>
        </w:rPr>
      </w:pPr>
    </w:p>
    <w:p w14:paraId="78A76FE9" w14:textId="74C03CF6" w:rsidR="00B03C34" w:rsidRPr="00016725" w:rsidRDefault="00016725" w:rsidP="00B03C34">
      <w:pPr>
        <w:pStyle w:val="Heading1"/>
        <w:rPr>
          <w:rFonts w:cstheme="minorHAnsi"/>
        </w:rPr>
      </w:pPr>
      <w:bookmarkStart w:id="0" w:name="_Toc36740059"/>
      <w:r w:rsidRPr="00016725">
        <w:rPr>
          <w:rFonts w:cstheme="minorHAnsi"/>
        </w:rPr>
        <w:t>Key</w:t>
      </w:r>
      <w:r w:rsidR="00B03C34" w:rsidRPr="00016725">
        <w:rPr>
          <w:rFonts w:cstheme="minorHAnsi"/>
        </w:rPr>
        <w:t xml:space="preserve">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30"/>
        <w:gridCol w:w="3893"/>
        <w:gridCol w:w="3205"/>
      </w:tblGrid>
      <w:tr w:rsidR="00B03C34" w:rsidRPr="00016725" w14:paraId="18C35900" w14:textId="77777777" w:rsidTr="00942E27">
        <w:trPr>
          <w:cantSplit/>
          <w:tblHeader/>
        </w:trPr>
        <w:tc>
          <w:tcPr>
            <w:tcW w:w="253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A7D3A40" w14:textId="77777777" w:rsidR="00B03C34" w:rsidRPr="00016725" w:rsidRDefault="00702248"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Role</w:t>
            </w:r>
          </w:p>
        </w:tc>
        <w:tc>
          <w:tcPr>
            <w:tcW w:w="389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13085C9" w14:textId="77777777" w:rsidR="00B03C34" w:rsidRPr="00016725" w:rsidRDefault="00B03C34"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Name</w:t>
            </w:r>
          </w:p>
        </w:tc>
        <w:tc>
          <w:tcPr>
            <w:tcW w:w="320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D89565E" w14:textId="77777777" w:rsidR="00B03C34" w:rsidRPr="00016725" w:rsidRDefault="00B03C34"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Contact details</w:t>
            </w:r>
          </w:p>
        </w:tc>
      </w:tr>
      <w:tr w:rsidR="00B03C34" w14:paraId="353CDB42" w14:textId="77777777" w:rsidTr="00942E27">
        <w:trPr>
          <w:cantSplit/>
        </w:trPr>
        <w:tc>
          <w:tcPr>
            <w:tcW w:w="2530" w:type="dxa"/>
            <w:shd w:val="clear" w:color="auto" w:fill="auto"/>
            <w:vAlign w:val="center"/>
          </w:tcPr>
          <w:p w14:paraId="75D69EE1" w14:textId="128962B1" w:rsidR="00B03C34" w:rsidRPr="00016725" w:rsidRDefault="00B03C34" w:rsidP="00016725">
            <w:pPr>
              <w:pStyle w:val="Tablecopybulleted"/>
              <w:numPr>
                <w:ilvl w:val="0"/>
                <w:numId w:val="0"/>
              </w:numPr>
              <w:rPr>
                <w:rFonts w:asciiTheme="minorHAnsi" w:hAnsiTheme="minorHAnsi" w:cstheme="minorHAnsi"/>
                <w:sz w:val="22"/>
                <w:szCs w:val="22"/>
              </w:rPr>
            </w:pPr>
            <w:r w:rsidRPr="00016725">
              <w:rPr>
                <w:rFonts w:asciiTheme="minorHAnsi" w:hAnsiTheme="minorHAnsi" w:cstheme="minorHAnsi"/>
                <w:sz w:val="22"/>
                <w:szCs w:val="22"/>
              </w:rPr>
              <w:t>Designated safeguarding lead (DSL)</w:t>
            </w:r>
          </w:p>
        </w:tc>
        <w:tc>
          <w:tcPr>
            <w:tcW w:w="3893" w:type="dxa"/>
            <w:shd w:val="clear" w:color="auto" w:fill="auto"/>
          </w:tcPr>
          <w:p w14:paraId="62AEBEA1" w14:textId="77777777" w:rsidR="00B03C34"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Rebecca Chapman</w:t>
            </w:r>
          </w:p>
        </w:tc>
        <w:tc>
          <w:tcPr>
            <w:tcW w:w="3205" w:type="dxa"/>
            <w:shd w:val="clear" w:color="auto" w:fill="auto"/>
          </w:tcPr>
          <w:p w14:paraId="64D407D1" w14:textId="77777777" w:rsidR="00B03C34" w:rsidRPr="00016725" w:rsidRDefault="000C47AF"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rchapman@qegs.cumbria.sch.uk</w:t>
            </w:r>
          </w:p>
        </w:tc>
      </w:tr>
      <w:tr w:rsidR="00B03C34" w14:paraId="69D4167F" w14:textId="77777777" w:rsidTr="00942E27">
        <w:trPr>
          <w:cantSplit/>
        </w:trPr>
        <w:tc>
          <w:tcPr>
            <w:tcW w:w="2530" w:type="dxa"/>
            <w:shd w:val="clear" w:color="auto" w:fill="auto"/>
            <w:vAlign w:val="center"/>
          </w:tcPr>
          <w:p w14:paraId="75FD217D" w14:textId="0C782BF5" w:rsidR="00B03C34" w:rsidRPr="00016725" w:rsidRDefault="00B03C34"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Deputy DSL</w:t>
            </w:r>
          </w:p>
        </w:tc>
        <w:tc>
          <w:tcPr>
            <w:tcW w:w="3893" w:type="dxa"/>
            <w:shd w:val="clear" w:color="auto" w:fill="auto"/>
          </w:tcPr>
          <w:p w14:paraId="6D9E3184" w14:textId="77777777" w:rsidR="00B03C34"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Paul Buckland</w:t>
            </w:r>
          </w:p>
          <w:p w14:paraId="68DE802C" w14:textId="77777777" w:rsidR="000C47AF"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Elaine Mawson</w:t>
            </w:r>
          </w:p>
        </w:tc>
        <w:tc>
          <w:tcPr>
            <w:tcW w:w="3205" w:type="dxa"/>
            <w:shd w:val="clear" w:color="auto" w:fill="auto"/>
          </w:tcPr>
          <w:p w14:paraId="3AE8157D" w14:textId="77777777" w:rsidR="00B03C34" w:rsidRPr="00016725" w:rsidRDefault="002C28D3" w:rsidP="002B2653">
            <w:pPr>
              <w:pStyle w:val="1bodycopy10pt"/>
              <w:rPr>
                <w:rFonts w:asciiTheme="minorHAnsi" w:hAnsiTheme="minorHAnsi" w:cstheme="minorHAnsi"/>
                <w:sz w:val="22"/>
                <w:szCs w:val="22"/>
              </w:rPr>
            </w:pPr>
            <w:hyperlink r:id="rId12" w:history="1">
              <w:r w:rsidR="000C47AF" w:rsidRPr="00016725">
                <w:rPr>
                  <w:rStyle w:val="Hyperlink"/>
                  <w:rFonts w:asciiTheme="minorHAnsi" w:hAnsiTheme="minorHAnsi" w:cstheme="minorHAnsi"/>
                  <w:color w:val="auto"/>
                  <w:sz w:val="22"/>
                  <w:szCs w:val="22"/>
                  <w:u w:val="none"/>
                </w:rPr>
                <w:t>pbuckland@qegs.cumbria.sch.uk</w:t>
              </w:r>
            </w:hyperlink>
          </w:p>
          <w:p w14:paraId="748D3FC3" w14:textId="77777777" w:rsidR="000C47AF" w:rsidRPr="00016725" w:rsidRDefault="000C47AF"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emawson@qegs.cumbria.sch.uk</w:t>
            </w:r>
          </w:p>
        </w:tc>
      </w:tr>
      <w:tr w:rsidR="00B03C34" w14:paraId="0575AF94" w14:textId="77777777" w:rsidTr="00942E27">
        <w:trPr>
          <w:cantSplit/>
        </w:trPr>
        <w:tc>
          <w:tcPr>
            <w:tcW w:w="2530" w:type="dxa"/>
            <w:shd w:val="clear" w:color="auto" w:fill="auto"/>
            <w:vAlign w:val="center"/>
          </w:tcPr>
          <w:p w14:paraId="2F70E4AC" w14:textId="61442AB7" w:rsidR="00B03C34" w:rsidRPr="00016725" w:rsidRDefault="00B03C34" w:rsidP="00016725">
            <w:pPr>
              <w:pStyle w:val="1bodycopy10pt"/>
              <w:rPr>
                <w:rFonts w:asciiTheme="minorHAnsi" w:hAnsiTheme="minorHAnsi" w:cstheme="minorHAnsi"/>
                <w:sz w:val="22"/>
                <w:szCs w:val="22"/>
                <w:highlight w:val="yellow"/>
              </w:rPr>
            </w:pPr>
            <w:r w:rsidRPr="00016725">
              <w:rPr>
                <w:rFonts w:asciiTheme="minorHAnsi" w:hAnsiTheme="minorHAnsi" w:cstheme="minorHAnsi"/>
                <w:sz w:val="22"/>
                <w:szCs w:val="22"/>
              </w:rPr>
              <w:t>Designated member of senior leadership team if DSL (and depu</w:t>
            </w:r>
            <w:r w:rsidR="00016725" w:rsidRPr="00016725">
              <w:rPr>
                <w:rFonts w:asciiTheme="minorHAnsi" w:hAnsiTheme="minorHAnsi" w:cstheme="minorHAnsi"/>
                <w:sz w:val="22"/>
                <w:szCs w:val="22"/>
              </w:rPr>
              <w:t>ties) can’t be contacted</w:t>
            </w:r>
          </w:p>
        </w:tc>
        <w:tc>
          <w:tcPr>
            <w:tcW w:w="3893" w:type="dxa"/>
            <w:shd w:val="clear" w:color="auto" w:fill="auto"/>
          </w:tcPr>
          <w:p w14:paraId="48EFF479" w14:textId="77777777" w:rsidR="00B03C34"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Rob Dawson</w:t>
            </w:r>
          </w:p>
        </w:tc>
        <w:tc>
          <w:tcPr>
            <w:tcW w:w="3205" w:type="dxa"/>
            <w:shd w:val="clear" w:color="auto" w:fill="auto"/>
          </w:tcPr>
          <w:p w14:paraId="38829AB4" w14:textId="77777777" w:rsidR="00B03C34" w:rsidRPr="00016725" w:rsidRDefault="000C47AF"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rdawson@qegs.cumbria.sch.uk</w:t>
            </w:r>
          </w:p>
        </w:tc>
      </w:tr>
      <w:tr w:rsidR="00C0743F" w14:paraId="4921EF3A" w14:textId="77777777" w:rsidTr="00942E27">
        <w:trPr>
          <w:cantSplit/>
        </w:trPr>
        <w:tc>
          <w:tcPr>
            <w:tcW w:w="2530" w:type="dxa"/>
            <w:shd w:val="clear" w:color="auto" w:fill="auto"/>
            <w:vAlign w:val="center"/>
          </w:tcPr>
          <w:p w14:paraId="6214F82D" w14:textId="55091046" w:rsidR="00C0743F" w:rsidRPr="00016725" w:rsidRDefault="00C0743F"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Headteacher</w:t>
            </w:r>
          </w:p>
        </w:tc>
        <w:tc>
          <w:tcPr>
            <w:tcW w:w="3893" w:type="dxa"/>
            <w:shd w:val="clear" w:color="auto" w:fill="auto"/>
          </w:tcPr>
          <w:p w14:paraId="62706CCB" w14:textId="77777777" w:rsidR="00C0743F" w:rsidRPr="00016725" w:rsidRDefault="00FE300B"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Paul Buckland</w:t>
            </w:r>
          </w:p>
        </w:tc>
        <w:tc>
          <w:tcPr>
            <w:tcW w:w="3205" w:type="dxa"/>
            <w:shd w:val="clear" w:color="auto" w:fill="auto"/>
          </w:tcPr>
          <w:p w14:paraId="0E0AA328" w14:textId="77777777" w:rsidR="00C0743F" w:rsidRPr="00016725" w:rsidRDefault="00FE300B"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pbuckland@qegs.cumbria.sch.uk</w:t>
            </w:r>
          </w:p>
        </w:tc>
      </w:tr>
      <w:tr w:rsidR="00B03C34" w14:paraId="5364B509" w14:textId="77777777" w:rsidTr="00942E27">
        <w:trPr>
          <w:cantSplit/>
        </w:trPr>
        <w:tc>
          <w:tcPr>
            <w:tcW w:w="2530" w:type="dxa"/>
            <w:shd w:val="clear" w:color="auto" w:fill="auto"/>
            <w:vAlign w:val="center"/>
          </w:tcPr>
          <w:p w14:paraId="619E932A" w14:textId="6B7AC8B1" w:rsidR="00B03C34" w:rsidRPr="00016725" w:rsidRDefault="00B03C34"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Local authority designated officer (LADO)</w:t>
            </w:r>
          </w:p>
        </w:tc>
        <w:tc>
          <w:tcPr>
            <w:tcW w:w="3893" w:type="dxa"/>
            <w:shd w:val="clear" w:color="auto" w:fill="auto"/>
          </w:tcPr>
          <w:p w14:paraId="6DCD4E5E" w14:textId="77777777" w:rsidR="00B03C34" w:rsidRPr="00016725" w:rsidRDefault="003A51A1"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www.cumbriasafeguardingchildren.co.uk</w:t>
            </w:r>
          </w:p>
        </w:tc>
        <w:tc>
          <w:tcPr>
            <w:tcW w:w="3205" w:type="dxa"/>
            <w:shd w:val="clear" w:color="auto" w:fill="auto"/>
          </w:tcPr>
          <w:p w14:paraId="78445977" w14:textId="77777777" w:rsidR="003A51A1" w:rsidRPr="00016725" w:rsidRDefault="003A51A1" w:rsidP="003A51A1">
            <w:pPr>
              <w:shd w:val="clear" w:color="auto" w:fill="FFFFFF"/>
              <w:spacing w:before="100" w:beforeAutospacing="1" w:after="100" w:afterAutospacing="1"/>
              <w:ind w:right="150"/>
              <w:rPr>
                <w:rFonts w:asciiTheme="minorHAnsi" w:hAnsiTheme="minorHAnsi" w:cstheme="minorHAnsi"/>
                <w:color w:val="333333"/>
                <w:sz w:val="22"/>
                <w:szCs w:val="22"/>
              </w:rPr>
            </w:pPr>
            <w:r w:rsidRPr="00016725">
              <w:rPr>
                <w:rFonts w:asciiTheme="minorHAnsi" w:hAnsiTheme="minorHAnsi" w:cstheme="minorHAnsi"/>
                <w:color w:val="333333"/>
                <w:sz w:val="22"/>
                <w:szCs w:val="22"/>
              </w:rPr>
              <w:t>03003 033892</w:t>
            </w:r>
          </w:p>
          <w:p w14:paraId="71292B08" w14:textId="77777777" w:rsidR="00B03C34" w:rsidRPr="00016725" w:rsidRDefault="002C28D3" w:rsidP="003A51A1">
            <w:pPr>
              <w:shd w:val="clear" w:color="auto" w:fill="FFFFFF"/>
              <w:spacing w:before="100" w:beforeAutospacing="1" w:after="100" w:afterAutospacing="1"/>
              <w:ind w:right="150"/>
              <w:rPr>
                <w:rFonts w:asciiTheme="minorHAnsi" w:hAnsiTheme="minorHAnsi" w:cstheme="minorHAnsi"/>
                <w:sz w:val="22"/>
                <w:szCs w:val="22"/>
              </w:rPr>
            </w:pPr>
            <w:hyperlink r:id="rId13" w:tooltip="mailto:lado@cumbria.gov.uk" w:history="1">
              <w:r w:rsidR="003A51A1" w:rsidRPr="00016725">
                <w:rPr>
                  <w:rStyle w:val="Hyperlink"/>
                  <w:rFonts w:asciiTheme="minorHAnsi" w:hAnsiTheme="minorHAnsi" w:cstheme="minorHAnsi"/>
                  <w:color w:val="auto"/>
                  <w:sz w:val="22"/>
                  <w:szCs w:val="22"/>
                  <w:u w:val="none"/>
                </w:rPr>
                <w:t>lado@cumbria.gov.uk</w:t>
              </w:r>
            </w:hyperlink>
          </w:p>
        </w:tc>
      </w:tr>
      <w:tr w:rsidR="00B03C34" w14:paraId="2F3300AA" w14:textId="77777777" w:rsidTr="00942E27">
        <w:trPr>
          <w:cantSplit/>
        </w:trPr>
        <w:tc>
          <w:tcPr>
            <w:tcW w:w="2530" w:type="dxa"/>
            <w:shd w:val="clear" w:color="auto" w:fill="auto"/>
            <w:vAlign w:val="center"/>
          </w:tcPr>
          <w:p w14:paraId="59820019" w14:textId="77777777" w:rsidR="00B03C34" w:rsidRPr="00016725" w:rsidRDefault="00B03C34"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Chair of governors</w:t>
            </w:r>
          </w:p>
        </w:tc>
        <w:tc>
          <w:tcPr>
            <w:tcW w:w="3893" w:type="dxa"/>
            <w:shd w:val="clear" w:color="auto" w:fill="auto"/>
          </w:tcPr>
          <w:p w14:paraId="6B4A9326" w14:textId="77777777" w:rsidR="00B03C34" w:rsidRPr="00016725" w:rsidRDefault="00FE300B"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Tine Boving-Foster</w:t>
            </w:r>
          </w:p>
        </w:tc>
        <w:tc>
          <w:tcPr>
            <w:tcW w:w="3205" w:type="dxa"/>
            <w:shd w:val="clear" w:color="auto" w:fill="auto"/>
          </w:tcPr>
          <w:p w14:paraId="26FC115E" w14:textId="77777777" w:rsidR="00B03C34" w:rsidRPr="00016725" w:rsidRDefault="00FE300B"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tbfoster@qegs.cumbria.sch.uk</w:t>
            </w:r>
          </w:p>
        </w:tc>
      </w:tr>
    </w:tbl>
    <w:p w14:paraId="7CAB0C9F" w14:textId="77777777" w:rsidR="00942E27" w:rsidRDefault="00942E27" w:rsidP="00B03C34">
      <w:pPr>
        <w:pStyle w:val="Heading1"/>
        <w:rPr>
          <w:rFonts w:cstheme="minorHAnsi"/>
        </w:rPr>
      </w:pPr>
      <w:bookmarkStart w:id="1" w:name="_Toc36740060"/>
    </w:p>
    <w:p w14:paraId="22EECC98" w14:textId="7D2B2EB0" w:rsidR="00B03C34" w:rsidRPr="00016725" w:rsidRDefault="00B03C34" w:rsidP="00B03C34">
      <w:pPr>
        <w:pStyle w:val="Heading1"/>
        <w:rPr>
          <w:rFonts w:cstheme="minorHAnsi"/>
        </w:rPr>
      </w:pPr>
      <w:r w:rsidRPr="00016725">
        <w:rPr>
          <w:rFonts w:cstheme="minorHAnsi"/>
        </w:rPr>
        <w:lastRenderedPageBreak/>
        <w:t>1. Scope and definitions</w:t>
      </w:r>
      <w:bookmarkEnd w:id="1"/>
    </w:p>
    <w:p w14:paraId="55E33DA7" w14:textId="40AAB1B5" w:rsidR="00942E27" w:rsidRPr="00942E27" w:rsidRDefault="00B03C34" w:rsidP="00942E27">
      <w:pPr>
        <w:pStyle w:val="NormalWeb"/>
        <w:spacing w:before="0" w:beforeAutospacing="0" w:after="120" w:afterAutospacing="0"/>
        <w:rPr>
          <w:rFonts w:asciiTheme="minorHAnsi" w:hAnsiTheme="minorHAnsi" w:cstheme="minorHAnsi"/>
          <w:sz w:val="22"/>
          <w:szCs w:val="22"/>
        </w:rPr>
      </w:pPr>
      <w:r w:rsidRPr="00942E27">
        <w:rPr>
          <w:rFonts w:asciiTheme="minorHAnsi" w:hAnsiTheme="minorHAnsi" w:cstheme="minorHAnsi"/>
          <w:sz w:val="22"/>
          <w:szCs w:val="22"/>
        </w:rPr>
        <w:t>This addendum applies during the period of school closure due to COVID-19</w:t>
      </w:r>
      <w:r w:rsidR="00C0743F" w:rsidRPr="00942E27">
        <w:rPr>
          <w:rFonts w:asciiTheme="minorHAnsi" w:hAnsiTheme="minorHAnsi" w:cstheme="minorHAnsi"/>
          <w:sz w:val="22"/>
          <w:szCs w:val="22"/>
        </w:rPr>
        <w:t xml:space="preserve">, and reflects updated advice from </w:t>
      </w:r>
      <w:r w:rsidR="00FE300B" w:rsidRPr="00942E27">
        <w:rPr>
          <w:rFonts w:asciiTheme="minorHAnsi" w:hAnsiTheme="minorHAnsi" w:cstheme="minorHAnsi"/>
          <w:sz w:val="22"/>
          <w:szCs w:val="22"/>
        </w:rPr>
        <w:t xml:space="preserve">the Cumbria Safeguarding Children Partnership (CSCP) and </w:t>
      </w:r>
      <w:r w:rsidR="00C0743F" w:rsidRPr="00942E27">
        <w:rPr>
          <w:rFonts w:asciiTheme="minorHAnsi" w:hAnsiTheme="minorHAnsi" w:cstheme="minorHAnsi"/>
          <w:sz w:val="22"/>
          <w:szCs w:val="22"/>
        </w:rPr>
        <w:t xml:space="preserve">our 3 local safeguarding partners </w:t>
      </w:r>
    </w:p>
    <w:p w14:paraId="2D6E4C3A" w14:textId="77777777" w:rsidR="00FE300B"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Cumbria County Council</w:t>
      </w:r>
    </w:p>
    <w:p w14:paraId="7B6F27F4" w14:textId="77777777" w:rsidR="00FE300B"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Cumbria Constabulary</w:t>
      </w:r>
    </w:p>
    <w:p w14:paraId="7BCE23FC" w14:textId="75786B3A" w:rsidR="00942E27"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NHS North Cumbria Clinical Commissioning Group and NHS Morecambe Bay Clinical Commissioning Group</w:t>
      </w:r>
    </w:p>
    <w:p w14:paraId="61EC5B06" w14:textId="0663D60D" w:rsidR="00942E27" w:rsidRPr="002C28D3" w:rsidRDefault="00B03C34"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 xml:space="preserve">It </w:t>
      </w:r>
      <w:r w:rsidR="00863EA5" w:rsidRPr="00942E27">
        <w:rPr>
          <w:rFonts w:asciiTheme="minorHAnsi" w:hAnsiTheme="minorHAnsi" w:cstheme="minorHAnsi"/>
          <w:sz w:val="22"/>
          <w:szCs w:val="22"/>
        </w:rPr>
        <w:t>sets out changes to our normal Child P</w:t>
      </w:r>
      <w:r w:rsidRPr="00942E27">
        <w:rPr>
          <w:rFonts w:asciiTheme="minorHAnsi" w:hAnsiTheme="minorHAnsi" w:cstheme="minorHAnsi"/>
          <w:sz w:val="22"/>
          <w:szCs w:val="22"/>
        </w:rPr>
        <w:t>rotection</w:t>
      </w:r>
      <w:r w:rsidR="00863EA5" w:rsidRPr="00942E27">
        <w:rPr>
          <w:rFonts w:asciiTheme="minorHAnsi" w:hAnsiTheme="minorHAnsi" w:cstheme="minorHAnsi"/>
          <w:sz w:val="22"/>
          <w:szCs w:val="22"/>
        </w:rPr>
        <w:t xml:space="preserve"> and Safeguarding P</w:t>
      </w:r>
      <w:r w:rsidRPr="00942E27">
        <w:rPr>
          <w:rFonts w:asciiTheme="minorHAnsi" w:hAnsiTheme="minorHAnsi" w:cstheme="minorHAnsi"/>
          <w:sz w:val="22"/>
          <w:szCs w:val="22"/>
        </w:rPr>
        <w:t xml:space="preserve">olicy </w:t>
      </w:r>
      <w:r w:rsidR="00B233F1" w:rsidRPr="00942E27">
        <w:rPr>
          <w:rFonts w:asciiTheme="minorHAnsi" w:hAnsiTheme="minorHAnsi" w:cstheme="minorHAnsi"/>
          <w:sz w:val="22"/>
          <w:szCs w:val="22"/>
        </w:rPr>
        <w:t>in light of the Depar</w:t>
      </w:r>
      <w:r w:rsidR="00573331" w:rsidRPr="00942E27">
        <w:rPr>
          <w:rFonts w:asciiTheme="minorHAnsi" w:hAnsiTheme="minorHAnsi" w:cstheme="minorHAnsi"/>
          <w:sz w:val="22"/>
          <w:szCs w:val="22"/>
        </w:rPr>
        <w:t>tment for Education’s</w:t>
      </w:r>
      <w:r w:rsidR="009855CD" w:rsidRPr="00942E27">
        <w:rPr>
          <w:rFonts w:asciiTheme="minorHAnsi" w:hAnsiTheme="minorHAnsi" w:cstheme="minorHAnsi"/>
          <w:sz w:val="22"/>
          <w:szCs w:val="22"/>
        </w:rPr>
        <w:t xml:space="preserve"> </w:t>
      </w:r>
      <w:r w:rsidR="00702248" w:rsidRPr="00942E27">
        <w:rPr>
          <w:rFonts w:asciiTheme="minorHAnsi" w:hAnsiTheme="minorHAnsi" w:cstheme="minorHAnsi"/>
          <w:sz w:val="22"/>
          <w:szCs w:val="22"/>
        </w:rPr>
        <w:t xml:space="preserve">guidance </w:t>
      </w:r>
      <w:hyperlink r:id="rId14" w:history="1">
        <w:r w:rsidR="00B233F1" w:rsidRPr="00942E27">
          <w:rPr>
            <w:rStyle w:val="Hyperlink"/>
            <w:rFonts w:asciiTheme="minorHAnsi" w:hAnsiTheme="minorHAnsi" w:cstheme="minorHAnsi"/>
            <w:sz w:val="22"/>
            <w:szCs w:val="22"/>
          </w:rPr>
          <w:t>Coronavirus: safeguarding in schools, colleges and other providers</w:t>
        </w:r>
      </w:hyperlink>
      <w:r w:rsidR="00B233F1" w:rsidRPr="00942E27">
        <w:rPr>
          <w:rFonts w:asciiTheme="minorHAnsi" w:hAnsiTheme="minorHAnsi" w:cstheme="minorHAnsi"/>
          <w:sz w:val="22"/>
          <w:szCs w:val="22"/>
        </w:rPr>
        <w:t xml:space="preserve">, </w:t>
      </w:r>
      <w:r w:rsidRPr="00942E27">
        <w:rPr>
          <w:rFonts w:asciiTheme="minorHAnsi" w:hAnsiTheme="minorHAnsi" w:cstheme="minorHAnsi"/>
          <w:sz w:val="22"/>
          <w:szCs w:val="22"/>
        </w:rPr>
        <w:t xml:space="preserve">and should be read </w:t>
      </w:r>
      <w:r w:rsidRPr="002C28D3">
        <w:rPr>
          <w:rFonts w:asciiTheme="minorHAnsi" w:hAnsiTheme="minorHAnsi" w:cstheme="minorHAnsi"/>
          <w:sz w:val="22"/>
          <w:szCs w:val="22"/>
        </w:rPr>
        <w:t>i</w:t>
      </w:r>
      <w:r w:rsidR="00C0743F" w:rsidRPr="002C28D3">
        <w:rPr>
          <w:rFonts w:asciiTheme="minorHAnsi" w:hAnsiTheme="minorHAnsi" w:cstheme="minorHAnsi"/>
          <w:sz w:val="22"/>
          <w:szCs w:val="22"/>
        </w:rPr>
        <w:t>n conjunction with that policy.</w:t>
      </w:r>
    </w:p>
    <w:p w14:paraId="41F66911" w14:textId="77777777" w:rsidR="00B03C34" w:rsidRPr="002C28D3" w:rsidRDefault="00B03C34" w:rsidP="00942E27">
      <w:pPr>
        <w:pStyle w:val="4Bulletedcopyblue"/>
        <w:numPr>
          <w:ilvl w:val="0"/>
          <w:numId w:val="0"/>
        </w:numPr>
        <w:rPr>
          <w:rFonts w:asciiTheme="minorHAnsi" w:hAnsiTheme="minorHAnsi" w:cstheme="minorHAnsi"/>
          <w:sz w:val="22"/>
          <w:szCs w:val="22"/>
        </w:rPr>
      </w:pPr>
      <w:r w:rsidRPr="002C28D3">
        <w:rPr>
          <w:rFonts w:asciiTheme="minorHAnsi" w:hAnsiTheme="minorHAnsi" w:cstheme="minorHAnsi"/>
          <w:sz w:val="22"/>
          <w:szCs w:val="22"/>
        </w:rPr>
        <w:t>Unless covered here, our normal child protection</w:t>
      </w:r>
      <w:r w:rsidR="00F917BB" w:rsidRPr="002C28D3">
        <w:rPr>
          <w:rFonts w:asciiTheme="minorHAnsi" w:hAnsiTheme="minorHAnsi" w:cstheme="minorHAnsi"/>
          <w:sz w:val="22"/>
          <w:szCs w:val="22"/>
        </w:rPr>
        <w:t xml:space="preserve"> and safeguarding</w:t>
      </w:r>
      <w:r w:rsidRPr="002C28D3">
        <w:rPr>
          <w:rFonts w:asciiTheme="minorHAnsi" w:hAnsiTheme="minorHAnsi" w:cstheme="minorHAnsi"/>
          <w:sz w:val="22"/>
          <w:szCs w:val="22"/>
        </w:rPr>
        <w:t xml:space="preserve"> policy continues to apply.</w:t>
      </w:r>
    </w:p>
    <w:p w14:paraId="0592FB7C" w14:textId="77777777" w:rsidR="008D5EAD" w:rsidRPr="002C28D3" w:rsidRDefault="008D5EAD" w:rsidP="008D5EAD">
      <w:pPr>
        <w:pStyle w:val="4Bulletedcopyblue"/>
        <w:numPr>
          <w:ilvl w:val="0"/>
          <w:numId w:val="0"/>
        </w:numPr>
        <w:rPr>
          <w:rFonts w:asciiTheme="minorHAnsi" w:hAnsiTheme="minorHAnsi" w:cstheme="minorHAnsi"/>
          <w:sz w:val="22"/>
          <w:szCs w:val="22"/>
        </w:rPr>
      </w:pPr>
      <w:bookmarkStart w:id="2" w:name="_Toc36740061"/>
      <w:r w:rsidRPr="002C28D3">
        <w:rPr>
          <w:rFonts w:asciiTheme="minorHAnsi" w:hAnsiTheme="minorHAnsi" w:cstheme="minorHAnsi"/>
          <w:sz w:val="22"/>
          <w:szCs w:val="22"/>
        </w:rPr>
        <w:t>The Department for Education’s definition of ‘vulnerable children’ includes those who:</w:t>
      </w:r>
    </w:p>
    <w:p w14:paraId="72C67AAB" w14:textId="77777777" w:rsidR="008D5EAD" w:rsidRPr="002C28D3" w:rsidRDefault="008D5EAD" w:rsidP="008D5EAD">
      <w:pPr>
        <w:pStyle w:val="4Bulletedcopyblue"/>
        <w:rPr>
          <w:rFonts w:asciiTheme="minorHAnsi" w:hAnsiTheme="minorHAnsi" w:cstheme="minorHAnsi"/>
          <w:sz w:val="22"/>
          <w:szCs w:val="22"/>
        </w:rPr>
      </w:pPr>
      <w:r w:rsidRPr="002C28D3">
        <w:rPr>
          <w:rFonts w:asciiTheme="minorHAnsi" w:hAnsiTheme="minorHAnsi" w:cstheme="minorHAnsi"/>
          <w:sz w:val="22"/>
          <w:szCs w:val="22"/>
        </w:rPr>
        <w:t>Are assessed as being in need, including children:</w:t>
      </w:r>
    </w:p>
    <w:p w14:paraId="435CDBEC" w14:textId="77777777" w:rsidR="008D5EAD" w:rsidRPr="002C28D3" w:rsidRDefault="008D5EAD" w:rsidP="008D5EAD">
      <w:pPr>
        <w:pStyle w:val="Bulletedcopylevel2"/>
        <w:tabs>
          <w:tab w:val="clear" w:pos="360"/>
          <w:tab w:val="num" w:pos="426"/>
        </w:tabs>
        <w:ind w:left="567"/>
        <w:rPr>
          <w:rFonts w:asciiTheme="minorHAnsi" w:hAnsiTheme="minorHAnsi" w:cstheme="minorHAnsi"/>
          <w:sz w:val="22"/>
          <w:szCs w:val="22"/>
        </w:rPr>
      </w:pPr>
      <w:r w:rsidRPr="002C28D3">
        <w:rPr>
          <w:rFonts w:asciiTheme="minorHAnsi" w:hAnsiTheme="minorHAnsi" w:cstheme="minorHAnsi"/>
          <w:sz w:val="22"/>
          <w:szCs w:val="22"/>
        </w:rPr>
        <w:t>With a child protection plan</w:t>
      </w:r>
    </w:p>
    <w:p w14:paraId="5C6DB27E" w14:textId="77777777" w:rsidR="008D5EAD" w:rsidRPr="002C28D3" w:rsidRDefault="008D5EAD" w:rsidP="008D5EAD">
      <w:pPr>
        <w:pStyle w:val="Bulletedcopylevel2"/>
        <w:tabs>
          <w:tab w:val="clear" w:pos="360"/>
          <w:tab w:val="num" w:pos="426"/>
        </w:tabs>
        <w:ind w:left="567"/>
        <w:rPr>
          <w:rFonts w:asciiTheme="minorHAnsi" w:hAnsiTheme="minorHAnsi" w:cstheme="minorHAnsi"/>
          <w:sz w:val="22"/>
          <w:szCs w:val="22"/>
        </w:rPr>
      </w:pPr>
      <w:r w:rsidRPr="002C28D3">
        <w:rPr>
          <w:rFonts w:asciiTheme="minorHAnsi" w:hAnsiTheme="minorHAnsi" w:cstheme="minorHAnsi"/>
          <w:sz w:val="22"/>
          <w:szCs w:val="22"/>
        </w:rPr>
        <w:t xml:space="preserve">With a child in need plan </w:t>
      </w:r>
    </w:p>
    <w:p w14:paraId="776569BB" w14:textId="77777777" w:rsidR="008D5EAD" w:rsidRPr="002C28D3" w:rsidRDefault="008D5EAD" w:rsidP="008D5EAD">
      <w:pPr>
        <w:pStyle w:val="Bulletedcopylevel2"/>
        <w:tabs>
          <w:tab w:val="clear" w:pos="360"/>
          <w:tab w:val="num" w:pos="426"/>
        </w:tabs>
        <w:ind w:left="567"/>
        <w:rPr>
          <w:rFonts w:asciiTheme="minorHAnsi" w:hAnsiTheme="minorHAnsi" w:cstheme="minorHAnsi"/>
          <w:sz w:val="22"/>
          <w:szCs w:val="22"/>
        </w:rPr>
      </w:pPr>
      <w:r w:rsidRPr="002C28D3">
        <w:rPr>
          <w:rFonts w:asciiTheme="minorHAnsi" w:hAnsiTheme="minorHAnsi" w:cstheme="minorHAnsi"/>
          <w:sz w:val="22"/>
          <w:szCs w:val="22"/>
        </w:rPr>
        <w:t>Looked after by the local authority</w:t>
      </w:r>
    </w:p>
    <w:p w14:paraId="08962299" w14:textId="77777777" w:rsidR="008D5EAD" w:rsidRPr="002C28D3" w:rsidRDefault="008D5EAD" w:rsidP="008D5EAD">
      <w:pPr>
        <w:pStyle w:val="4Bulletedcopyblue"/>
        <w:rPr>
          <w:rFonts w:asciiTheme="minorHAnsi" w:hAnsiTheme="minorHAnsi" w:cstheme="minorHAnsi"/>
          <w:sz w:val="22"/>
          <w:szCs w:val="22"/>
        </w:rPr>
      </w:pPr>
      <w:r w:rsidRPr="002C28D3">
        <w:rPr>
          <w:rFonts w:asciiTheme="minorHAnsi" w:hAnsiTheme="minorHAnsi" w:cstheme="minorHAnsi"/>
          <w:sz w:val="22"/>
          <w:szCs w:val="22"/>
        </w:rPr>
        <w:t>Have an education, health and care (EHC) plan</w:t>
      </w:r>
    </w:p>
    <w:p w14:paraId="02B9FE35" w14:textId="77777777" w:rsidR="008D5EAD" w:rsidRPr="002C28D3" w:rsidRDefault="008D5EAD" w:rsidP="008D5EAD">
      <w:pPr>
        <w:pStyle w:val="4Bulletedcopyblue"/>
        <w:rPr>
          <w:rFonts w:asciiTheme="minorHAnsi" w:hAnsiTheme="minorHAnsi" w:cstheme="minorHAnsi"/>
          <w:sz w:val="22"/>
          <w:szCs w:val="22"/>
        </w:rPr>
      </w:pPr>
      <w:r w:rsidRPr="002C28D3">
        <w:rPr>
          <w:rFonts w:asciiTheme="minorHAnsi" w:hAnsiTheme="minorHAnsi" w:cstheme="minorHAnsi"/>
          <w:sz w:val="22"/>
          <w:szCs w:val="22"/>
        </w:rPr>
        <w:t xml:space="preserve">Have been assessed as otherwise vulnerable by educational providers or LAs, for example those who are: </w:t>
      </w:r>
    </w:p>
    <w:p w14:paraId="3459FAB1"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On the edge of receiving support from children’s social care services</w:t>
      </w:r>
    </w:p>
    <w:p w14:paraId="7AF31E0F"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 xml:space="preserve">Adopted </w:t>
      </w:r>
    </w:p>
    <w:p w14:paraId="5BD51A69"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At risk of becoming NEET (‘not in employment, education or training’)</w:t>
      </w:r>
    </w:p>
    <w:p w14:paraId="19631CD1"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 xml:space="preserve">Living in temporary accommodation </w:t>
      </w:r>
    </w:p>
    <w:p w14:paraId="0A553C45"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 xml:space="preserve">Young carers </w:t>
      </w:r>
    </w:p>
    <w:p w14:paraId="02F5DB57" w14:textId="77777777" w:rsidR="008D5EAD" w:rsidRPr="002C28D3" w:rsidRDefault="008D5EAD" w:rsidP="008D5EAD">
      <w:pPr>
        <w:pStyle w:val="4Bulletedcopyblue"/>
        <w:numPr>
          <w:ilvl w:val="8"/>
          <w:numId w:val="11"/>
        </w:numPr>
        <w:spacing w:after="240"/>
        <w:ind w:left="851" w:hanging="218"/>
        <w:rPr>
          <w:rFonts w:asciiTheme="minorHAnsi" w:hAnsiTheme="minorHAnsi" w:cstheme="minorHAnsi"/>
          <w:sz w:val="22"/>
          <w:szCs w:val="22"/>
        </w:rPr>
      </w:pPr>
      <w:r w:rsidRPr="002C28D3">
        <w:rPr>
          <w:rFonts w:asciiTheme="minorHAnsi" w:hAnsiTheme="minorHAnsi" w:cstheme="minorHAnsi"/>
          <w:sz w:val="22"/>
          <w:szCs w:val="22"/>
        </w:rPr>
        <w:t xml:space="preserve">Considered vulnerable at the provider and LA’s discretion </w:t>
      </w:r>
    </w:p>
    <w:p w14:paraId="7F8CB330" w14:textId="77777777" w:rsidR="00B03C34" w:rsidRDefault="00B03C34" w:rsidP="00B03C34">
      <w:pPr>
        <w:pStyle w:val="Heading1"/>
      </w:pPr>
      <w:r>
        <w:t>2. Core safeguarding principles</w:t>
      </w:r>
      <w:bookmarkEnd w:id="2"/>
      <w:r>
        <w:t xml:space="preserve"> </w:t>
      </w:r>
    </w:p>
    <w:p w14:paraId="53C32276" w14:textId="77777777" w:rsidR="00B03C34" w:rsidRPr="00942E27" w:rsidRDefault="00B03C34" w:rsidP="00B03C34">
      <w:pPr>
        <w:pStyle w:val="1bodycopy10pt"/>
        <w:rPr>
          <w:rFonts w:asciiTheme="minorHAnsi" w:hAnsiTheme="minorHAnsi" w:cstheme="minorHAnsi"/>
          <w:sz w:val="22"/>
          <w:lang w:val="en-GB"/>
        </w:rPr>
      </w:pPr>
      <w:r w:rsidRPr="00942E27">
        <w:rPr>
          <w:rFonts w:asciiTheme="minorHAnsi" w:hAnsiTheme="minorHAnsi" w:cstheme="minorHAnsi"/>
          <w:sz w:val="22"/>
          <w:lang w:val="en-GB"/>
        </w:rPr>
        <w:t xml:space="preserve">We will still have regard to the statutory safeguarding guidance, </w:t>
      </w:r>
      <w:hyperlink r:id="rId15" w:history="1">
        <w:r w:rsidRPr="00942E27">
          <w:rPr>
            <w:rStyle w:val="Hyperlink"/>
            <w:rFonts w:asciiTheme="minorHAnsi" w:hAnsiTheme="minorHAnsi" w:cstheme="minorHAnsi"/>
            <w:sz w:val="22"/>
            <w:lang w:val="en-GB"/>
          </w:rPr>
          <w:t>Keeping Children Safe in Education</w:t>
        </w:r>
      </w:hyperlink>
      <w:r w:rsidRPr="00942E27">
        <w:rPr>
          <w:rFonts w:asciiTheme="minorHAnsi" w:hAnsiTheme="minorHAnsi" w:cstheme="minorHAnsi"/>
          <w:sz w:val="22"/>
          <w:lang w:val="en-GB"/>
        </w:rPr>
        <w:t xml:space="preserve">. </w:t>
      </w:r>
    </w:p>
    <w:p w14:paraId="000DE39C" w14:textId="77777777" w:rsidR="00B03C34" w:rsidRPr="00942E27" w:rsidRDefault="00B03C34" w:rsidP="00B03C34">
      <w:pPr>
        <w:pStyle w:val="1bodycopy10pt"/>
        <w:rPr>
          <w:rFonts w:asciiTheme="minorHAnsi" w:hAnsiTheme="minorHAnsi" w:cstheme="minorHAnsi"/>
          <w:sz w:val="22"/>
          <w:lang w:val="en-GB"/>
        </w:rPr>
      </w:pPr>
      <w:r w:rsidRPr="00942E27">
        <w:rPr>
          <w:rFonts w:asciiTheme="minorHAnsi" w:hAnsiTheme="minorHAnsi" w:cstheme="minorHAnsi"/>
          <w:sz w:val="22"/>
          <w:lang w:val="en-GB"/>
        </w:rPr>
        <w:t>Although we are operating in a different way to normal, we are still following these important safeguarding principles:</w:t>
      </w:r>
    </w:p>
    <w:p w14:paraId="2FE189E0"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The best interests of children must come first</w:t>
      </w:r>
    </w:p>
    <w:p w14:paraId="7A7324AC"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If anyone has a safeguarding concern about any child, they should continue to act on it immediately</w:t>
      </w:r>
    </w:p>
    <w:p w14:paraId="2E52E135"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A designated safeguarding lead (DSL) or deputy should be available at all times</w:t>
      </w:r>
      <w:r w:rsidR="00702248" w:rsidRPr="00942E27">
        <w:rPr>
          <w:rFonts w:asciiTheme="minorHAnsi" w:hAnsiTheme="minorHAnsi" w:cstheme="minorHAnsi"/>
          <w:sz w:val="22"/>
          <w:lang w:val="en-GB"/>
        </w:rPr>
        <w:t xml:space="preserve"> (s</w:t>
      </w:r>
      <w:r w:rsidR="00B233F1" w:rsidRPr="00942E27">
        <w:rPr>
          <w:rFonts w:asciiTheme="minorHAnsi" w:hAnsiTheme="minorHAnsi" w:cstheme="minorHAnsi"/>
          <w:sz w:val="22"/>
          <w:lang w:val="en-GB"/>
        </w:rPr>
        <w:t>ee section 4 for details of our arrangements</w:t>
      </w:r>
      <w:r w:rsidR="00702248" w:rsidRPr="00942E27">
        <w:rPr>
          <w:rFonts w:asciiTheme="minorHAnsi" w:hAnsiTheme="minorHAnsi" w:cstheme="minorHAnsi"/>
          <w:sz w:val="22"/>
          <w:lang w:val="en-GB"/>
        </w:rPr>
        <w:t>)</w:t>
      </w:r>
    </w:p>
    <w:p w14:paraId="3C967882"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It’s essential that unsuitable people don’t enter the school workforce or gain access to children</w:t>
      </w:r>
    </w:p>
    <w:p w14:paraId="7399ED4A"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Children should continue to be protected when they are online</w:t>
      </w:r>
    </w:p>
    <w:p w14:paraId="73311675" w14:textId="77777777" w:rsidR="00B03C34" w:rsidRDefault="00B03C34" w:rsidP="00B03C34">
      <w:pPr>
        <w:pStyle w:val="Heading1"/>
      </w:pPr>
      <w:bookmarkStart w:id="3" w:name="_Toc36740062"/>
      <w:r>
        <w:t>3. Reporting concerns</w:t>
      </w:r>
      <w:bookmarkEnd w:id="3"/>
    </w:p>
    <w:p w14:paraId="3D3779F8" w14:textId="77777777" w:rsidR="00B233F1" w:rsidRPr="00942E27" w:rsidRDefault="00B03C34" w:rsidP="00942E27">
      <w:pPr>
        <w:pStyle w:val="4Bulletedcopyblue"/>
        <w:numPr>
          <w:ilvl w:val="0"/>
          <w:numId w:val="0"/>
        </w:numPr>
        <w:rPr>
          <w:rFonts w:asciiTheme="minorHAnsi" w:hAnsiTheme="minorHAnsi" w:cstheme="minorHAnsi"/>
          <w:sz w:val="22"/>
        </w:rPr>
      </w:pPr>
      <w:r w:rsidRPr="00942E27">
        <w:rPr>
          <w:rFonts w:asciiTheme="minorHAnsi" w:hAnsiTheme="minorHAnsi" w:cstheme="minorHAnsi"/>
          <w:sz w:val="22"/>
        </w:rPr>
        <w:t>All staff and volunteers must continue to act on any concerns they have about a child immediately. It is still vitally important to do this</w:t>
      </w:r>
      <w:r w:rsidR="00AB586C" w:rsidRPr="00942E27">
        <w:rPr>
          <w:rFonts w:asciiTheme="minorHAnsi" w:hAnsiTheme="minorHAnsi" w:cstheme="minorHAnsi"/>
          <w:sz w:val="22"/>
        </w:rPr>
        <w:t>, both for children still attending school and those at home</w:t>
      </w:r>
      <w:r w:rsidR="00F917BB" w:rsidRPr="00942E27">
        <w:rPr>
          <w:rFonts w:asciiTheme="minorHAnsi" w:hAnsiTheme="minorHAnsi" w:cstheme="minorHAnsi"/>
          <w:sz w:val="22"/>
        </w:rPr>
        <w:t xml:space="preserve">. Please follow the usual school procedures as set out in our Child Protection and Safeguarding Policy. Rebecca Chapman, Paul Buckland and Elaine Mawson are contactable via their usual school emails. </w:t>
      </w:r>
      <w:r w:rsidR="00B233F1" w:rsidRPr="00942E27">
        <w:rPr>
          <w:rFonts w:asciiTheme="minorHAnsi" w:hAnsiTheme="minorHAnsi" w:cstheme="minorHAnsi"/>
          <w:sz w:val="22"/>
        </w:rPr>
        <w:t>As a reminder, all staff should continue to work with and support children’s social workers, where they have one, to help protect vulnerable children.</w:t>
      </w:r>
    </w:p>
    <w:p w14:paraId="144EF57D" w14:textId="77777777" w:rsidR="00B03C34" w:rsidRDefault="00B03C34" w:rsidP="00B03C34">
      <w:pPr>
        <w:pStyle w:val="Heading1"/>
      </w:pPr>
      <w:bookmarkStart w:id="4" w:name="_Toc36740063"/>
      <w:r>
        <w:lastRenderedPageBreak/>
        <w:t>4. DSL (and deputy) arrangements</w:t>
      </w:r>
      <w:bookmarkEnd w:id="4"/>
    </w:p>
    <w:p w14:paraId="342C8072" w14:textId="77777777" w:rsidR="00B03C34" w:rsidRPr="00942E27" w:rsidRDefault="00B03C34"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W</w:t>
      </w:r>
      <w:r w:rsidR="00F917BB" w:rsidRPr="00942E27">
        <w:rPr>
          <w:rFonts w:asciiTheme="minorHAnsi" w:hAnsiTheme="minorHAnsi" w:cstheme="minorHAnsi"/>
          <w:sz w:val="22"/>
          <w:szCs w:val="22"/>
          <w:lang w:val="en-GB"/>
        </w:rPr>
        <w:t xml:space="preserve">hen any of our students are attending the hub school, we </w:t>
      </w:r>
      <w:r w:rsidRPr="00942E27">
        <w:rPr>
          <w:rFonts w:asciiTheme="minorHAnsi" w:hAnsiTheme="minorHAnsi" w:cstheme="minorHAnsi"/>
          <w:sz w:val="22"/>
          <w:szCs w:val="22"/>
          <w:lang w:val="en-GB"/>
        </w:rPr>
        <w:t>aim to have a trained DSL or deputy DSL on site wherever possible.</w:t>
      </w:r>
      <w:r w:rsidR="00B233F1" w:rsidRPr="00942E27">
        <w:rPr>
          <w:rFonts w:asciiTheme="minorHAnsi" w:hAnsiTheme="minorHAnsi" w:cstheme="minorHAnsi"/>
          <w:sz w:val="22"/>
          <w:szCs w:val="22"/>
          <w:lang w:val="en-GB"/>
        </w:rPr>
        <w:t xml:space="preserve"> Details of all important contacts are listed in the ‘Important contacts’ section at the start of this addendum.</w:t>
      </w:r>
    </w:p>
    <w:p w14:paraId="2A486C8F" w14:textId="77777777" w:rsidR="00F917BB" w:rsidRPr="00942E27" w:rsidRDefault="00E61A78" w:rsidP="00B03C34">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If our DSL (or deputy) isn’t required to be at the hub school</w:t>
      </w:r>
      <w:r w:rsidR="00B03C34" w:rsidRPr="00942E27">
        <w:rPr>
          <w:rFonts w:asciiTheme="minorHAnsi" w:hAnsiTheme="minorHAnsi" w:cstheme="minorHAnsi"/>
          <w:sz w:val="22"/>
          <w:szCs w:val="22"/>
        </w:rPr>
        <w:t>, the</w:t>
      </w:r>
      <w:r w:rsidR="00F917BB" w:rsidRPr="00942E27">
        <w:rPr>
          <w:rFonts w:asciiTheme="minorHAnsi" w:hAnsiTheme="minorHAnsi" w:cstheme="minorHAnsi"/>
          <w:sz w:val="22"/>
          <w:szCs w:val="22"/>
        </w:rPr>
        <w:t>y can be contacted remotely via email (</w:t>
      </w:r>
      <w:hyperlink r:id="rId16" w:history="1">
        <w:r w:rsidR="00F917BB" w:rsidRPr="00942E27">
          <w:rPr>
            <w:rStyle w:val="Hyperlink"/>
            <w:rFonts w:asciiTheme="minorHAnsi" w:hAnsiTheme="minorHAnsi" w:cstheme="minorHAnsi"/>
            <w:sz w:val="22"/>
            <w:szCs w:val="22"/>
          </w:rPr>
          <w:t>rchapman@qegs.cumbria.sch.uk</w:t>
        </w:r>
      </w:hyperlink>
      <w:r w:rsidR="00F917BB" w:rsidRPr="00942E27">
        <w:rPr>
          <w:rFonts w:asciiTheme="minorHAnsi" w:hAnsiTheme="minorHAnsi" w:cstheme="minorHAnsi"/>
          <w:sz w:val="22"/>
          <w:szCs w:val="22"/>
        </w:rPr>
        <w:t xml:space="preserve"> / </w:t>
      </w:r>
      <w:hyperlink r:id="rId17" w:history="1">
        <w:r w:rsidR="00F917BB" w:rsidRPr="00942E27">
          <w:rPr>
            <w:rStyle w:val="Hyperlink"/>
            <w:rFonts w:asciiTheme="minorHAnsi" w:hAnsiTheme="minorHAnsi" w:cstheme="minorHAnsi"/>
            <w:sz w:val="22"/>
            <w:szCs w:val="22"/>
          </w:rPr>
          <w:t>emawson@qegs.cumbria.sch.uk</w:t>
        </w:r>
      </w:hyperlink>
      <w:r w:rsidR="00F917BB" w:rsidRPr="00942E27">
        <w:rPr>
          <w:rFonts w:asciiTheme="minorHAnsi" w:hAnsiTheme="minorHAnsi" w:cstheme="minorHAnsi"/>
          <w:sz w:val="22"/>
          <w:szCs w:val="22"/>
        </w:rPr>
        <w:t xml:space="preserve"> / </w:t>
      </w:r>
      <w:hyperlink r:id="rId18" w:history="1">
        <w:r w:rsidR="00F917BB" w:rsidRPr="00942E27">
          <w:rPr>
            <w:rStyle w:val="Hyperlink"/>
            <w:rFonts w:asciiTheme="minorHAnsi" w:hAnsiTheme="minorHAnsi" w:cstheme="minorHAnsi"/>
            <w:sz w:val="22"/>
            <w:szCs w:val="22"/>
          </w:rPr>
          <w:t>pbuckland@qegs.cumbria.sch.uk</w:t>
        </w:r>
      </w:hyperlink>
      <w:r w:rsidR="00F917BB" w:rsidRPr="00942E27">
        <w:rPr>
          <w:rFonts w:asciiTheme="minorHAnsi" w:hAnsiTheme="minorHAnsi" w:cstheme="minorHAnsi"/>
          <w:sz w:val="22"/>
          <w:szCs w:val="22"/>
        </w:rPr>
        <w:t>. These email accounts are checked regularly throughout each working day.</w:t>
      </w:r>
    </w:p>
    <w:p w14:paraId="377966F1" w14:textId="77777777" w:rsidR="00B233F1" w:rsidRPr="00942E27" w:rsidRDefault="00B233F1"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We will keep all school s</w:t>
      </w:r>
      <w:r w:rsidR="00E61A78" w:rsidRPr="00942E27">
        <w:rPr>
          <w:rFonts w:asciiTheme="minorHAnsi" w:hAnsiTheme="minorHAnsi" w:cstheme="minorHAnsi"/>
          <w:sz w:val="22"/>
          <w:szCs w:val="22"/>
          <w:lang w:val="en-GB"/>
        </w:rPr>
        <w:t xml:space="preserve">taff and volunteers informed by email </w:t>
      </w:r>
      <w:r w:rsidR="00702248" w:rsidRPr="00942E27">
        <w:rPr>
          <w:rFonts w:asciiTheme="minorHAnsi" w:hAnsiTheme="minorHAnsi" w:cstheme="minorHAnsi"/>
          <w:sz w:val="22"/>
          <w:szCs w:val="22"/>
          <w:lang w:val="en-GB"/>
        </w:rPr>
        <w:t xml:space="preserve">as to </w:t>
      </w:r>
      <w:r w:rsidRPr="00942E27">
        <w:rPr>
          <w:rFonts w:asciiTheme="minorHAnsi" w:hAnsiTheme="minorHAnsi" w:cstheme="minorHAnsi"/>
          <w:sz w:val="22"/>
          <w:szCs w:val="22"/>
          <w:lang w:val="en-GB"/>
        </w:rPr>
        <w:t xml:space="preserve">who will be the DSL </w:t>
      </w:r>
      <w:r w:rsidR="00B6514C" w:rsidRPr="00942E27">
        <w:rPr>
          <w:rFonts w:asciiTheme="minorHAnsi" w:hAnsiTheme="minorHAnsi" w:cstheme="minorHAnsi"/>
          <w:sz w:val="22"/>
          <w:szCs w:val="22"/>
          <w:lang w:val="en-GB"/>
        </w:rPr>
        <w:t>(</w:t>
      </w:r>
      <w:r w:rsidRPr="00942E27">
        <w:rPr>
          <w:rFonts w:asciiTheme="minorHAnsi" w:hAnsiTheme="minorHAnsi" w:cstheme="minorHAnsi"/>
          <w:sz w:val="22"/>
          <w:szCs w:val="22"/>
          <w:lang w:val="en-GB"/>
        </w:rPr>
        <w:t>or deputy</w:t>
      </w:r>
      <w:r w:rsidR="00B6514C" w:rsidRPr="00942E27">
        <w:rPr>
          <w:rFonts w:asciiTheme="minorHAnsi" w:hAnsiTheme="minorHAnsi" w:cstheme="minorHAnsi"/>
          <w:sz w:val="22"/>
          <w:szCs w:val="22"/>
          <w:lang w:val="en-GB"/>
        </w:rPr>
        <w:t xml:space="preserve">) </w:t>
      </w:r>
      <w:r w:rsidR="00E61A78" w:rsidRPr="00942E27">
        <w:rPr>
          <w:rFonts w:asciiTheme="minorHAnsi" w:hAnsiTheme="minorHAnsi" w:cstheme="minorHAnsi"/>
          <w:sz w:val="22"/>
          <w:szCs w:val="22"/>
          <w:lang w:val="en-GB"/>
        </w:rPr>
        <w:t xml:space="preserve">when we are staffing the hub school. On other days, Rebecca Chapman will be the DSL unless staff are informed otherwise. </w:t>
      </w:r>
    </w:p>
    <w:p w14:paraId="476EFFD8" w14:textId="77777777" w:rsidR="00B233F1" w:rsidRPr="00942E27" w:rsidRDefault="00B233F1"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We will ensure that DSLs (and deputies), wherever their location, know who the most vulnerable children in our school are.</w:t>
      </w:r>
    </w:p>
    <w:p w14:paraId="0859E893" w14:textId="5E2EEA9D" w:rsidR="00B03C34" w:rsidRPr="00942E27" w:rsidRDefault="00B03C34"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On</w:t>
      </w:r>
      <w:r w:rsidR="00E61A78" w:rsidRPr="00942E27">
        <w:rPr>
          <w:rFonts w:asciiTheme="minorHAnsi" w:hAnsiTheme="minorHAnsi" w:cstheme="minorHAnsi"/>
          <w:sz w:val="22"/>
          <w:szCs w:val="22"/>
          <w:lang w:val="en-GB"/>
        </w:rPr>
        <w:t xml:space="preserve"> the rare</w:t>
      </w:r>
      <w:r w:rsidRPr="00942E27">
        <w:rPr>
          <w:rFonts w:asciiTheme="minorHAnsi" w:hAnsiTheme="minorHAnsi" w:cstheme="minorHAnsi"/>
          <w:sz w:val="22"/>
          <w:szCs w:val="22"/>
          <w:lang w:val="en-GB"/>
        </w:rPr>
        <w:t xml:space="preserve"> occasions where there is no DSL or deputy</w:t>
      </w:r>
      <w:r w:rsidR="00E61A78" w:rsidRPr="00942E27">
        <w:rPr>
          <w:rFonts w:asciiTheme="minorHAnsi" w:hAnsiTheme="minorHAnsi" w:cstheme="minorHAnsi"/>
          <w:sz w:val="22"/>
          <w:szCs w:val="22"/>
          <w:lang w:val="en-GB"/>
        </w:rPr>
        <w:t xml:space="preserve"> available, </w:t>
      </w:r>
      <w:r w:rsidR="00573331" w:rsidRPr="00942E27">
        <w:rPr>
          <w:rFonts w:asciiTheme="minorHAnsi" w:hAnsiTheme="minorHAnsi" w:cstheme="minorHAnsi"/>
          <w:sz w:val="22"/>
          <w:szCs w:val="22"/>
          <w:lang w:val="en-GB"/>
        </w:rPr>
        <w:t>a</w:t>
      </w:r>
      <w:r w:rsidR="00CF7882" w:rsidRPr="00942E27">
        <w:rPr>
          <w:rFonts w:asciiTheme="minorHAnsi" w:hAnsiTheme="minorHAnsi" w:cstheme="minorHAnsi"/>
          <w:sz w:val="22"/>
          <w:szCs w:val="22"/>
          <w:lang w:val="en-GB"/>
        </w:rPr>
        <w:t xml:space="preserve"> senior leader </w:t>
      </w:r>
      <w:r w:rsidRPr="00942E27">
        <w:rPr>
          <w:rFonts w:asciiTheme="minorHAnsi" w:hAnsiTheme="minorHAnsi" w:cstheme="minorHAnsi"/>
          <w:sz w:val="22"/>
          <w:szCs w:val="22"/>
          <w:lang w:val="en-GB"/>
        </w:rPr>
        <w:t>will take responsibilit</w:t>
      </w:r>
      <w:r w:rsidR="00B233F1" w:rsidRPr="00942E27">
        <w:rPr>
          <w:rFonts w:asciiTheme="minorHAnsi" w:hAnsiTheme="minorHAnsi" w:cstheme="minorHAnsi"/>
          <w:sz w:val="22"/>
          <w:szCs w:val="22"/>
          <w:lang w:val="en-GB"/>
        </w:rPr>
        <w:t>y for co-ordinating safeguarding</w:t>
      </w:r>
      <w:r w:rsidRPr="00942E27">
        <w:rPr>
          <w:rFonts w:asciiTheme="minorHAnsi" w:hAnsiTheme="minorHAnsi" w:cstheme="minorHAnsi"/>
          <w:sz w:val="22"/>
          <w:szCs w:val="22"/>
          <w:lang w:val="en-GB"/>
        </w:rPr>
        <w:t xml:space="preserve">. </w:t>
      </w:r>
      <w:r w:rsidR="00CF7882" w:rsidRPr="00942E27">
        <w:rPr>
          <w:rFonts w:asciiTheme="minorHAnsi" w:hAnsiTheme="minorHAnsi" w:cstheme="minorHAnsi"/>
          <w:sz w:val="22"/>
          <w:szCs w:val="22"/>
          <w:lang w:val="en-GB"/>
        </w:rPr>
        <w:t xml:space="preserve">This will be </w:t>
      </w:r>
      <w:r w:rsidR="00E61A78" w:rsidRPr="0020026D">
        <w:rPr>
          <w:rFonts w:asciiTheme="minorHAnsi" w:hAnsiTheme="minorHAnsi" w:cstheme="minorHAnsi"/>
          <w:sz w:val="22"/>
          <w:szCs w:val="22"/>
          <w:lang w:val="en-GB"/>
        </w:rPr>
        <w:t>Rob Dawson, Assistant Headteacher</w:t>
      </w:r>
      <w:r w:rsidR="00CF7882" w:rsidRPr="0020026D">
        <w:rPr>
          <w:rFonts w:asciiTheme="minorHAnsi" w:hAnsiTheme="minorHAnsi" w:cstheme="minorHAnsi"/>
          <w:sz w:val="22"/>
          <w:szCs w:val="22"/>
          <w:lang w:val="en-GB"/>
        </w:rPr>
        <w:t xml:space="preserve">. </w:t>
      </w:r>
      <w:r w:rsidRPr="0020026D">
        <w:rPr>
          <w:rFonts w:asciiTheme="minorHAnsi" w:hAnsiTheme="minorHAnsi" w:cstheme="minorHAnsi"/>
          <w:sz w:val="22"/>
          <w:szCs w:val="22"/>
          <w:lang w:val="en-GB"/>
        </w:rPr>
        <w:t xml:space="preserve">You can contact </w:t>
      </w:r>
      <w:r w:rsidR="00E61A78" w:rsidRPr="0020026D">
        <w:rPr>
          <w:rFonts w:asciiTheme="minorHAnsi" w:hAnsiTheme="minorHAnsi" w:cstheme="minorHAnsi"/>
          <w:sz w:val="22"/>
          <w:szCs w:val="22"/>
          <w:lang w:val="en-GB"/>
        </w:rPr>
        <w:t>him on</w:t>
      </w:r>
      <w:r w:rsidRPr="0020026D">
        <w:rPr>
          <w:rFonts w:asciiTheme="minorHAnsi" w:hAnsiTheme="minorHAnsi" w:cstheme="minorHAnsi"/>
          <w:sz w:val="22"/>
          <w:szCs w:val="22"/>
          <w:lang w:val="en-GB"/>
        </w:rPr>
        <w:t xml:space="preserve">: </w:t>
      </w:r>
      <w:r w:rsidR="00E61A78" w:rsidRPr="0020026D">
        <w:rPr>
          <w:rFonts w:asciiTheme="minorHAnsi" w:hAnsiTheme="minorHAnsi" w:cstheme="minorHAnsi"/>
          <w:sz w:val="22"/>
          <w:szCs w:val="22"/>
          <w:lang w:val="en-GB"/>
        </w:rPr>
        <w:t>rdawson@qegs.cumbria.sch.uk</w:t>
      </w:r>
    </w:p>
    <w:p w14:paraId="7C3C007A" w14:textId="77777777" w:rsidR="00B233F1" w:rsidRPr="00942E27" w:rsidRDefault="009E085A" w:rsidP="00B03C34">
      <w:pPr>
        <w:pStyle w:val="4Bulletedcopyblue"/>
        <w:numPr>
          <w:ilvl w:val="0"/>
          <w:numId w:val="0"/>
        </w:numPr>
        <w:rPr>
          <w:rFonts w:asciiTheme="minorHAnsi" w:hAnsiTheme="minorHAnsi" w:cstheme="minorHAnsi"/>
          <w:sz w:val="22"/>
          <w:szCs w:val="22"/>
          <w:lang w:val="en-GB"/>
        </w:rPr>
      </w:pPr>
      <w:r w:rsidRPr="00942E27">
        <w:rPr>
          <w:rFonts w:asciiTheme="minorHAnsi" w:hAnsiTheme="minorHAnsi" w:cstheme="minorHAnsi"/>
          <w:sz w:val="22"/>
          <w:szCs w:val="22"/>
          <w:lang w:val="en-GB"/>
        </w:rPr>
        <w:t xml:space="preserve">The senior leader </w:t>
      </w:r>
      <w:r w:rsidR="00B233F1" w:rsidRPr="00942E27">
        <w:rPr>
          <w:rFonts w:asciiTheme="minorHAnsi" w:hAnsiTheme="minorHAnsi" w:cstheme="minorHAnsi"/>
          <w:sz w:val="22"/>
          <w:szCs w:val="22"/>
          <w:lang w:val="en-GB"/>
        </w:rPr>
        <w:t xml:space="preserve">will be responsible for liaising with the off-site DSL (or deputy) to make sure they </w:t>
      </w:r>
      <w:r w:rsidRPr="00942E27">
        <w:rPr>
          <w:rFonts w:asciiTheme="minorHAnsi" w:hAnsiTheme="minorHAnsi" w:cstheme="minorHAnsi"/>
          <w:sz w:val="22"/>
          <w:szCs w:val="22"/>
          <w:lang w:val="en-GB"/>
        </w:rPr>
        <w:t xml:space="preserve">(the senior leader) </w:t>
      </w:r>
      <w:r w:rsidR="00B233F1" w:rsidRPr="00942E27">
        <w:rPr>
          <w:rFonts w:asciiTheme="minorHAnsi" w:hAnsiTheme="minorHAnsi" w:cstheme="minorHAnsi"/>
          <w:sz w:val="22"/>
          <w:szCs w:val="22"/>
          <w:lang w:val="en-GB"/>
        </w:rPr>
        <w:t>can:</w:t>
      </w:r>
    </w:p>
    <w:p w14:paraId="24EB478D" w14:textId="77777777" w:rsidR="00B233F1" w:rsidRPr="00942E27" w:rsidRDefault="00B233F1" w:rsidP="00942E27">
      <w:pPr>
        <w:pStyle w:val="4Bulletedcopyblue"/>
        <w:spacing w:after="0"/>
        <w:rPr>
          <w:rFonts w:asciiTheme="minorHAnsi" w:hAnsiTheme="minorHAnsi" w:cstheme="minorHAnsi"/>
          <w:sz w:val="22"/>
          <w:szCs w:val="22"/>
          <w:lang w:val="en-GB"/>
        </w:rPr>
      </w:pPr>
      <w:r w:rsidRPr="00942E27">
        <w:rPr>
          <w:rFonts w:asciiTheme="minorHAnsi" w:hAnsiTheme="minorHAnsi" w:cstheme="minorHAnsi"/>
          <w:sz w:val="22"/>
          <w:szCs w:val="22"/>
          <w:lang w:val="en-GB"/>
        </w:rPr>
        <w:t>Identify the most vulnerable children in school</w:t>
      </w:r>
    </w:p>
    <w:p w14:paraId="7124B02E" w14:textId="77777777" w:rsidR="00B233F1" w:rsidRPr="00942E27" w:rsidRDefault="00CF7882" w:rsidP="00942E27">
      <w:pPr>
        <w:pStyle w:val="4Bulletedcopyblue"/>
        <w:spacing w:after="0"/>
        <w:rPr>
          <w:rFonts w:asciiTheme="minorHAnsi" w:hAnsiTheme="minorHAnsi" w:cstheme="minorHAnsi"/>
          <w:sz w:val="22"/>
          <w:szCs w:val="22"/>
          <w:lang w:val="en-GB"/>
        </w:rPr>
      </w:pPr>
      <w:r w:rsidRPr="00942E27">
        <w:rPr>
          <w:rFonts w:asciiTheme="minorHAnsi" w:hAnsiTheme="minorHAnsi" w:cstheme="minorHAnsi"/>
          <w:sz w:val="22"/>
          <w:szCs w:val="22"/>
          <w:lang w:val="en-GB"/>
        </w:rPr>
        <w:t>U</w:t>
      </w:r>
      <w:r w:rsidR="00B233F1" w:rsidRPr="00942E27">
        <w:rPr>
          <w:rFonts w:asciiTheme="minorHAnsi" w:hAnsiTheme="minorHAnsi" w:cstheme="minorHAnsi"/>
          <w:sz w:val="22"/>
          <w:szCs w:val="22"/>
          <w:lang w:val="en-GB"/>
        </w:rPr>
        <w:t xml:space="preserve">pdate </w:t>
      </w:r>
      <w:r w:rsidRPr="00942E27">
        <w:rPr>
          <w:rFonts w:asciiTheme="minorHAnsi" w:hAnsiTheme="minorHAnsi" w:cstheme="minorHAnsi"/>
          <w:sz w:val="22"/>
          <w:szCs w:val="22"/>
          <w:lang w:val="en-GB"/>
        </w:rPr>
        <w:t xml:space="preserve">and manage access to </w:t>
      </w:r>
      <w:r w:rsidR="00B233F1" w:rsidRPr="00942E27">
        <w:rPr>
          <w:rFonts w:asciiTheme="minorHAnsi" w:hAnsiTheme="minorHAnsi" w:cstheme="minorHAnsi"/>
          <w:sz w:val="22"/>
          <w:szCs w:val="22"/>
          <w:lang w:val="en-GB"/>
        </w:rPr>
        <w:t>child protection files</w:t>
      </w:r>
      <w:r w:rsidR="009E085A" w:rsidRPr="00942E27">
        <w:rPr>
          <w:rFonts w:asciiTheme="minorHAnsi" w:hAnsiTheme="minorHAnsi" w:cstheme="minorHAnsi"/>
          <w:sz w:val="22"/>
          <w:szCs w:val="22"/>
          <w:lang w:val="en-GB"/>
        </w:rPr>
        <w:t>, where necessary</w:t>
      </w:r>
    </w:p>
    <w:p w14:paraId="2787CB40" w14:textId="77777777" w:rsidR="00B233F1" w:rsidRPr="00942E27" w:rsidRDefault="00B233F1" w:rsidP="00942E27">
      <w:pPr>
        <w:pStyle w:val="4Bulletedcopyblue"/>
        <w:spacing w:after="0"/>
        <w:rPr>
          <w:rFonts w:asciiTheme="minorHAnsi" w:hAnsiTheme="minorHAnsi" w:cstheme="minorHAnsi"/>
          <w:sz w:val="22"/>
          <w:szCs w:val="22"/>
          <w:lang w:val="en-GB"/>
        </w:rPr>
      </w:pPr>
      <w:r w:rsidRPr="00942E27">
        <w:rPr>
          <w:rFonts w:asciiTheme="minorHAnsi" w:hAnsiTheme="minorHAnsi" w:cstheme="minorHAnsi"/>
          <w:sz w:val="22"/>
          <w:szCs w:val="22"/>
          <w:lang w:val="en-GB"/>
        </w:rPr>
        <w:t xml:space="preserve">Liaise with children’s social workers </w:t>
      </w:r>
      <w:r w:rsidR="009E085A" w:rsidRPr="00942E27">
        <w:rPr>
          <w:rFonts w:asciiTheme="minorHAnsi" w:hAnsiTheme="minorHAnsi" w:cstheme="minorHAnsi"/>
          <w:sz w:val="22"/>
          <w:szCs w:val="22"/>
          <w:lang w:val="en-GB"/>
        </w:rPr>
        <w:t xml:space="preserve">where they need </w:t>
      </w:r>
      <w:r w:rsidRPr="00942E27">
        <w:rPr>
          <w:rFonts w:asciiTheme="minorHAnsi" w:hAnsiTheme="minorHAnsi" w:cstheme="minorHAnsi"/>
          <w:sz w:val="22"/>
          <w:szCs w:val="22"/>
          <w:lang w:val="en-GB"/>
        </w:rPr>
        <w:t xml:space="preserve">access to children in need </w:t>
      </w:r>
      <w:r w:rsidR="009E085A" w:rsidRPr="00942E27">
        <w:rPr>
          <w:rFonts w:asciiTheme="minorHAnsi" w:hAnsiTheme="minorHAnsi" w:cstheme="minorHAnsi"/>
          <w:sz w:val="22"/>
          <w:szCs w:val="22"/>
          <w:lang w:val="en-GB"/>
        </w:rPr>
        <w:t>and/</w:t>
      </w:r>
      <w:r w:rsidRPr="00942E27">
        <w:rPr>
          <w:rFonts w:asciiTheme="minorHAnsi" w:hAnsiTheme="minorHAnsi" w:cstheme="minorHAnsi"/>
          <w:sz w:val="22"/>
          <w:szCs w:val="22"/>
          <w:lang w:val="en-GB"/>
        </w:rPr>
        <w:t xml:space="preserve">or </w:t>
      </w:r>
      <w:r w:rsidR="009E085A" w:rsidRPr="00942E27">
        <w:rPr>
          <w:rFonts w:asciiTheme="minorHAnsi" w:hAnsiTheme="minorHAnsi" w:cstheme="minorHAnsi"/>
          <w:sz w:val="22"/>
          <w:szCs w:val="22"/>
          <w:lang w:val="en-GB"/>
        </w:rPr>
        <w:t xml:space="preserve">to </w:t>
      </w:r>
      <w:r w:rsidRPr="00942E27">
        <w:rPr>
          <w:rFonts w:asciiTheme="minorHAnsi" w:hAnsiTheme="minorHAnsi" w:cstheme="minorHAnsi"/>
          <w:sz w:val="22"/>
          <w:szCs w:val="22"/>
          <w:lang w:val="en-GB"/>
        </w:rPr>
        <w:t>carry out statutory assessments</w:t>
      </w:r>
    </w:p>
    <w:p w14:paraId="1F8D1784" w14:textId="77777777" w:rsidR="00B03C34" w:rsidRDefault="00B03C34" w:rsidP="00B03C34">
      <w:pPr>
        <w:pStyle w:val="Heading1"/>
      </w:pPr>
      <w:bookmarkStart w:id="5" w:name="_Toc36740064"/>
      <w:r>
        <w:t>5. Working with other agencies</w:t>
      </w:r>
      <w:bookmarkEnd w:id="5"/>
    </w:p>
    <w:p w14:paraId="02CBDE73" w14:textId="77777777" w:rsidR="00B03C34" w:rsidRPr="00942E27" w:rsidRDefault="00B03C34"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We will continue to work with children’s social care</w:t>
      </w:r>
      <w:r w:rsidR="0007655E" w:rsidRPr="00942E27">
        <w:rPr>
          <w:rFonts w:asciiTheme="minorHAnsi" w:hAnsiTheme="minorHAnsi" w:cstheme="minorHAnsi"/>
          <w:sz w:val="22"/>
          <w:szCs w:val="22"/>
        </w:rPr>
        <w:t>,</w:t>
      </w:r>
      <w:r w:rsidRPr="00942E27">
        <w:rPr>
          <w:rFonts w:asciiTheme="minorHAnsi" w:hAnsiTheme="minorHAnsi" w:cstheme="minorHAnsi"/>
          <w:sz w:val="22"/>
          <w:szCs w:val="22"/>
        </w:rPr>
        <w:t xml:space="preserve"> and </w:t>
      </w:r>
      <w:r w:rsidR="0007655E" w:rsidRPr="00942E27">
        <w:rPr>
          <w:rFonts w:asciiTheme="minorHAnsi" w:hAnsiTheme="minorHAnsi" w:cstheme="minorHAnsi"/>
          <w:sz w:val="22"/>
          <w:szCs w:val="22"/>
        </w:rPr>
        <w:t xml:space="preserve">with </w:t>
      </w:r>
      <w:r w:rsidRPr="00942E27">
        <w:rPr>
          <w:rFonts w:asciiTheme="minorHAnsi" w:hAnsiTheme="minorHAnsi" w:cstheme="minorHAnsi"/>
          <w:sz w:val="22"/>
          <w:szCs w:val="22"/>
        </w:rPr>
        <w:t>virtual school heads</w:t>
      </w:r>
      <w:r w:rsidR="00B233F1" w:rsidRPr="00942E27">
        <w:rPr>
          <w:rFonts w:asciiTheme="minorHAnsi" w:hAnsiTheme="minorHAnsi" w:cstheme="minorHAnsi"/>
          <w:sz w:val="22"/>
          <w:szCs w:val="22"/>
        </w:rPr>
        <w:t xml:space="preserve"> for looked-after and previously looked-after children</w:t>
      </w:r>
      <w:r w:rsidRPr="00942E27">
        <w:rPr>
          <w:rFonts w:asciiTheme="minorHAnsi" w:hAnsiTheme="minorHAnsi" w:cstheme="minorHAnsi"/>
          <w:sz w:val="22"/>
          <w:szCs w:val="22"/>
        </w:rPr>
        <w:t>.</w:t>
      </w:r>
    </w:p>
    <w:p w14:paraId="62219DCB" w14:textId="77777777" w:rsidR="00B03C34" w:rsidRPr="00942E27" w:rsidRDefault="00B03C34"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We will continue to update this addendum where necessary, to reflect any updated guidance from:</w:t>
      </w:r>
    </w:p>
    <w:p w14:paraId="3EAF618B" w14:textId="77777777" w:rsidR="00B03C34" w:rsidRPr="00942E27" w:rsidRDefault="00B03C34" w:rsidP="00942E27">
      <w:pPr>
        <w:pStyle w:val="4Bulletedcopyblue"/>
        <w:spacing w:after="0"/>
        <w:rPr>
          <w:rFonts w:asciiTheme="minorHAnsi" w:hAnsiTheme="minorHAnsi" w:cstheme="minorHAnsi"/>
          <w:sz w:val="22"/>
          <w:szCs w:val="22"/>
        </w:rPr>
      </w:pPr>
      <w:r w:rsidRPr="00942E27">
        <w:rPr>
          <w:rFonts w:asciiTheme="minorHAnsi" w:hAnsiTheme="minorHAnsi" w:cstheme="minorHAnsi"/>
          <w:sz w:val="22"/>
          <w:szCs w:val="22"/>
        </w:rPr>
        <w:t>Our 3 local safeguarding partners</w:t>
      </w:r>
    </w:p>
    <w:p w14:paraId="693DF872" w14:textId="77777777" w:rsidR="00B03C34" w:rsidRPr="00942E27" w:rsidRDefault="00B03C34" w:rsidP="00942E27">
      <w:pPr>
        <w:pStyle w:val="4Bulletedcopyblue"/>
        <w:rPr>
          <w:rFonts w:asciiTheme="minorHAnsi" w:hAnsiTheme="minorHAnsi" w:cstheme="minorHAnsi"/>
          <w:sz w:val="22"/>
          <w:szCs w:val="22"/>
        </w:rPr>
      </w:pPr>
      <w:r w:rsidRPr="00942E27">
        <w:rPr>
          <w:rFonts w:asciiTheme="minorHAnsi" w:hAnsiTheme="minorHAnsi" w:cstheme="minorHAnsi"/>
          <w:sz w:val="22"/>
          <w:szCs w:val="22"/>
        </w:rPr>
        <w:t>The local authority about children with education, health and care (EHC) plans, the local authority designated officer and children’s social care, reporting mechanisms, referral thresholds and children in need</w:t>
      </w:r>
    </w:p>
    <w:p w14:paraId="537D3443" w14:textId="71565077" w:rsidR="00AE4073" w:rsidRPr="00942E27" w:rsidRDefault="00AE4073" w:rsidP="00942E27">
      <w:pPr>
        <w:pStyle w:val="4Bulletedcopyblue"/>
        <w:numPr>
          <w:ilvl w:val="0"/>
          <w:numId w:val="0"/>
        </w:numPr>
        <w:rPr>
          <w:rFonts w:asciiTheme="minorHAnsi" w:hAnsiTheme="minorHAnsi" w:cstheme="minorHAnsi"/>
          <w:sz w:val="22"/>
          <w:szCs w:val="22"/>
        </w:rPr>
      </w:pPr>
      <w:r w:rsidRPr="00942E27">
        <w:rPr>
          <w:rFonts w:asciiTheme="minorHAnsi" w:hAnsiTheme="minorHAnsi" w:cstheme="minorHAnsi"/>
          <w:sz w:val="22"/>
          <w:szCs w:val="22"/>
        </w:rPr>
        <w:t xml:space="preserve">This link to the Cumbria </w:t>
      </w:r>
      <w:r w:rsidR="00010946" w:rsidRPr="00942E27">
        <w:rPr>
          <w:rFonts w:asciiTheme="minorHAnsi" w:hAnsiTheme="minorHAnsi" w:cstheme="minorHAnsi"/>
          <w:sz w:val="22"/>
          <w:szCs w:val="22"/>
        </w:rPr>
        <w:t>Safeguarding</w:t>
      </w:r>
      <w:r w:rsidRPr="00942E27">
        <w:rPr>
          <w:rFonts w:asciiTheme="minorHAnsi" w:hAnsiTheme="minorHAnsi" w:cstheme="minorHAnsi"/>
          <w:sz w:val="22"/>
          <w:szCs w:val="22"/>
        </w:rPr>
        <w:t xml:space="preserve"> Children Partnership page details the current </w:t>
      </w:r>
      <w:r w:rsidR="00010946" w:rsidRPr="00942E27">
        <w:rPr>
          <w:rFonts w:asciiTheme="minorHAnsi" w:hAnsiTheme="minorHAnsi" w:cstheme="minorHAnsi"/>
          <w:sz w:val="22"/>
          <w:szCs w:val="22"/>
        </w:rPr>
        <w:t>arrangements</w:t>
      </w:r>
      <w:r w:rsidRPr="00942E27">
        <w:rPr>
          <w:rFonts w:asciiTheme="minorHAnsi" w:hAnsiTheme="minorHAnsi" w:cstheme="minorHAnsi"/>
          <w:sz w:val="22"/>
          <w:szCs w:val="22"/>
        </w:rPr>
        <w:t xml:space="preserve"> in place during the COVID 19 crisis: </w:t>
      </w:r>
      <w:hyperlink r:id="rId19" w:history="1">
        <w:r w:rsidRPr="00942E27">
          <w:rPr>
            <w:rStyle w:val="Hyperlink"/>
            <w:rFonts w:asciiTheme="minorHAnsi" w:hAnsiTheme="minorHAnsi" w:cstheme="minorHAnsi"/>
            <w:sz w:val="22"/>
            <w:szCs w:val="22"/>
          </w:rPr>
          <w:t>https://www.cumbriasafeguardingchildren.co.uk/LSCB/covid19.asp</w:t>
        </w:r>
      </w:hyperlink>
      <w:r w:rsidRPr="00942E27">
        <w:rPr>
          <w:rFonts w:asciiTheme="minorHAnsi" w:hAnsiTheme="minorHAnsi" w:cstheme="minorHAnsi"/>
          <w:sz w:val="22"/>
          <w:szCs w:val="22"/>
        </w:rPr>
        <w:t xml:space="preserve">. However the key procedures on reporting a concern or referring to the safeguarding hub remain the same: phone </w:t>
      </w:r>
      <w:r w:rsidRPr="00942E27">
        <w:rPr>
          <w:rFonts w:asciiTheme="minorHAnsi" w:hAnsiTheme="minorHAnsi" w:cstheme="minorHAnsi"/>
          <w:color w:val="333333"/>
          <w:sz w:val="22"/>
          <w:szCs w:val="22"/>
          <w:shd w:val="clear" w:color="auto" w:fill="FFFFFF"/>
        </w:rPr>
        <w:t xml:space="preserve">0333 240 1727 or go to </w:t>
      </w:r>
      <w:hyperlink r:id="rId20" w:history="1">
        <w:r w:rsidRPr="00942E27">
          <w:rPr>
            <w:rStyle w:val="Hyperlink"/>
            <w:rFonts w:asciiTheme="minorHAnsi" w:hAnsiTheme="minorHAnsi" w:cstheme="minorHAnsi"/>
            <w:sz w:val="22"/>
            <w:szCs w:val="22"/>
          </w:rPr>
          <w:t>https://www.cumbriasafeguardingchildren.co.uk/</w:t>
        </w:r>
      </w:hyperlink>
      <w:r w:rsidRPr="00942E27">
        <w:rPr>
          <w:rFonts w:asciiTheme="minorHAnsi" w:hAnsiTheme="minorHAnsi" w:cstheme="minorHAnsi"/>
          <w:sz w:val="22"/>
          <w:szCs w:val="22"/>
        </w:rPr>
        <w:t xml:space="preserve"> and complete the single contact form. Anyone can make a referral, but when possible, please discuss your concerns with the DSL or Deputy DSL immediately, using the standard procedures set out in our Child Protection and Safeguarding Policy. </w:t>
      </w:r>
    </w:p>
    <w:p w14:paraId="054AD7C5" w14:textId="77777777" w:rsidR="00B03C34" w:rsidRDefault="00B03C34" w:rsidP="00B03C34">
      <w:pPr>
        <w:pStyle w:val="Heading1"/>
      </w:pPr>
      <w:bookmarkStart w:id="6" w:name="_Toc36740065"/>
      <w:r>
        <w:t>6. Monitoring attendance</w:t>
      </w:r>
      <w:bookmarkEnd w:id="6"/>
    </w:p>
    <w:p w14:paraId="16A05B7A" w14:textId="22ABD9B3" w:rsidR="00D3285F" w:rsidRPr="00D3285F" w:rsidRDefault="002F5FB1" w:rsidP="00D3285F">
      <w:pPr>
        <w:rPr>
          <w:rFonts w:asciiTheme="minorHAnsi" w:hAnsiTheme="minorHAnsi" w:cstheme="minorHAnsi"/>
          <w:sz w:val="22"/>
          <w:lang w:val="en-GB"/>
        </w:rPr>
      </w:pPr>
      <w:r w:rsidRPr="00942E27">
        <w:rPr>
          <w:rFonts w:asciiTheme="minorHAnsi" w:hAnsiTheme="minorHAnsi" w:cstheme="minorHAnsi"/>
          <w:sz w:val="22"/>
          <w:lang w:val="en-GB"/>
        </w:rPr>
        <w:t>As most children will not be attending school during this period of school closure, we will not be completing our usual attendance registers</w:t>
      </w:r>
      <w:r w:rsidR="00D3285F">
        <w:rPr>
          <w:rFonts w:asciiTheme="minorHAnsi" w:hAnsiTheme="minorHAnsi" w:cstheme="minorHAnsi"/>
          <w:sz w:val="22"/>
          <w:lang w:val="en-GB"/>
        </w:rPr>
        <w:t xml:space="preserve"> for years 7 -9 or year 11</w:t>
      </w:r>
      <w:r w:rsidRPr="00942E27">
        <w:rPr>
          <w:rFonts w:asciiTheme="minorHAnsi" w:hAnsiTheme="minorHAnsi" w:cstheme="minorHAnsi"/>
          <w:sz w:val="22"/>
          <w:lang w:val="en-GB"/>
        </w:rPr>
        <w:t xml:space="preserve"> or following our usual procedures to follow up on non-attendance.</w:t>
      </w:r>
    </w:p>
    <w:p w14:paraId="20E21164" w14:textId="0E35E917" w:rsidR="00D3285F" w:rsidRPr="002C28D3" w:rsidRDefault="00D3285F" w:rsidP="00D3285F">
      <w:pPr>
        <w:rPr>
          <w:rFonts w:asciiTheme="minorHAnsi" w:hAnsiTheme="minorHAnsi" w:cstheme="minorHAnsi"/>
          <w:sz w:val="22"/>
          <w:szCs w:val="22"/>
          <w:lang w:val="en-GB"/>
        </w:rPr>
      </w:pPr>
      <w:r w:rsidRPr="002C28D3">
        <w:rPr>
          <w:rFonts w:asciiTheme="minorHAnsi" w:hAnsiTheme="minorHAnsi" w:cstheme="minorHAnsi"/>
          <w:sz w:val="22"/>
          <w:szCs w:val="22"/>
          <w:lang w:val="en-GB"/>
        </w:rPr>
        <w:t>From 15</w:t>
      </w:r>
      <w:r w:rsidRPr="002C28D3">
        <w:rPr>
          <w:rFonts w:asciiTheme="minorHAnsi" w:hAnsiTheme="minorHAnsi" w:cstheme="minorHAnsi"/>
          <w:sz w:val="22"/>
          <w:szCs w:val="22"/>
          <w:vertAlign w:val="superscript"/>
          <w:lang w:val="en-GB"/>
        </w:rPr>
        <w:t>th</w:t>
      </w:r>
      <w:r w:rsidRPr="002C28D3">
        <w:rPr>
          <w:rFonts w:asciiTheme="minorHAnsi" w:hAnsiTheme="minorHAnsi" w:cstheme="minorHAnsi"/>
          <w:sz w:val="22"/>
          <w:szCs w:val="22"/>
          <w:lang w:val="en-GB"/>
        </w:rPr>
        <w:t xml:space="preserve"> June when we resume some face-to-fact contact for years 10 and 12, we will resume taking our attendance register for the year group invited into school. We will also continue to submit the Department for Education’s daily online attendance form, if applicable, until no longer asked to do so.</w:t>
      </w:r>
    </w:p>
    <w:p w14:paraId="1BC1FA67" w14:textId="77777777" w:rsidR="00D3285F" w:rsidRPr="002C28D3" w:rsidRDefault="00D3285F" w:rsidP="00D3285F">
      <w:pPr>
        <w:rPr>
          <w:rFonts w:asciiTheme="minorHAnsi" w:hAnsiTheme="minorHAnsi" w:cstheme="minorHAnsi"/>
          <w:sz w:val="22"/>
          <w:szCs w:val="22"/>
          <w:lang w:val="en-GB"/>
        </w:rPr>
      </w:pPr>
      <w:r w:rsidRPr="002C28D3">
        <w:rPr>
          <w:rFonts w:asciiTheme="minorHAnsi" w:hAnsiTheme="minorHAnsi" w:cstheme="minorHAnsi"/>
          <w:sz w:val="22"/>
          <w:szCs w:val="22"/>
          <w:lang w:val="en-GB"/>
        </w:rPr>
        <w:t>Where any child we expect to attend school doesn’t attend, or stops attending, we will:</w:t>
      </w:r>
    </w:p>
    <w:p w14:paraId="7BB0096C" w14:textId="5C6FCC65" w:rsidR="00D3285F" w:rsidRPr="002C28D3" w:rsidRDefault="00D3285F" w:rsidP="00D3285F">
      <w:pPr>
        <w:pStyle w:val="4Bulletedcopyblue"/>
        <w:rPr>
          <w:rFonts w:asciiTheme="minorHAnsi" w:hAnsiTheme="minorHAnsi" w:cstheme="minorHAnsi"/>
          <w:sz w:val="22"/>
          <w:szCs w:val="22"/>
          <w:lang w:val="en-GB"/>
        </w:rPr>
      </w:pPr>
      <w:r w:rsidRPr="002C28D3">
        <w:rPr>
          <w:rFonts w:asciiTheme="minorHAnsi" w:hAnsiTheme="minorHAnsi" w:cstheme="minorHAnsi"/>
          <w:sz w:val="22"/>
          <w:szCs w:val="22"/>
          <w:lang w:val="en-GB"/>
        </w:rPr>
        <w:t>Follow up on their absence with their parents or carers, by phoning home.</w:t>
      </w:r>
    </w:p>
    <w:p w14:paraId="2B66636E" w14:textId="77777777" w:rsidR="00D3285F" w:rsidRPr="002C28D3" w:rsidRDefault="00D3285F" w:rsidP="00D3285F">
      <w:pPr>
        <w:pStyle w:val="4Bulletedcopyblue"/>
        <w:rPr>
          <w:rFonts w:asciiTheme="minorHAnsi" w:hAnsiTheme="minorHAnsi" w:cstheme="minorHAnsi"/>
          <w:sz w:val="22"/>
          <w:szCs w:val="22"/>
          <w:lang w:val="en-GB"/>
        </w:rPr>
      </w:pPr>
      <w:r w:rsidRPr="002C28D3">
        <w:rPr>
          <w:rFonts w:asciiTheme="minorHAnsi" w:hAnsiTheme="minorHAnsi" w:cstheme="minorHAnsi"/>
          <w:sz w:val="22"/>
          <w:szCs w:val="22"/>
          <w:lang w:val="en-GB"/>
        </w:rPr>
        <w:lastRenderedPageBreak/>
        <w:t>Notify their social worker, where they have one</w:t>
      </w:r>
    </w:p>
    <w:p w14:paraId="4E954B2F" w14:textId="77777777" w:rsidR="00B03C34" w:rsidRDefault="00B03C34" w:rsidP="00B03C34">
      <w:pPr>
        <w:pStyle w:val="Heading1"/>
      </w:pPr>
      <w:bookmarkStart w:id="7" w:name="_Toc36740066"/>
      <w:r>
        <w:t>7. Peer-on-peer abuse</w:t>
      </w:r>
      <w:bookmarkEnd w:id="7"/>
    </w:p>
    <w:p w14:paraId="50722F4D" w14:textId="77777777" w:rsidR="00B03C34" w:rsidRPr="00942E27" w:rsidRDefault="00B03C34" w:rsidP="00B03C34">
      <w:pPr>
        <w:rPr>
          <w:rFonts w:asciiTheme="minorHAnsi" w:hAnsiTheme="minorHAnsi" w:cstheme="minorHAnsi"/>
          <w:sz w:val="22"/>
          <w:szCs w:val="22"/>
          <w:lang w:val="en-GB"/>
        </w:rPr>
      </w:pPr>
      <w:r w:rsidRPr="00942E27">
        <w:rPr>
          <w:rFonts w:asciiTheme="minorHAnsi" w:hAnsiTheme="minorHAnsi" w:cstheme="minorHAnsi"/>
          <w:sz w:val="22"/>
          <w:szCs w:val="22"/>
          <w:lang w:val="en-GB"/>
        </w:rPr>
        <w:t>We will continue to follow the principles set out in part 5 of Keeping Children Safe in Education when managing reports and supporting victims of peer-on-peer abuse.</w:t>
      </w:r>
    </w:p>
    <w:p w14:paraId="478D8606" w14:textId="77777777" w:rsidR="00B03C34" w:rsidRPr="00942E27" w:rsidRDefault="00B03C34" w:rsidP="00B03C34">
      <w:pPr>
        <w:rPr>
          <w:rFonts w:asciiTheme="minorHAnsi" w:hAnsiTheme="minorHAnsi" w:cstheme="minorHAnsi"/>
          <w:sz w:val="22"/>
          <w:szCs w:val="22"/>
          <w:lang w:val="en-GB"/>
        </w:rPr>
      </w:pPr>
      <w:r w:rsidRPr="00942E27">
        <w:rPr>
          <w:rFonts w:asciiTheme="minorHAnsi" w:hAnsiTheme="minorHAnsi" w:cstheme="minorHAnsi"/>
          <w:sz w:val="22"/>
          <w:szCs w:val="22"/>
          <w:lang w:val="en-GB"/>
        </w:rPr>
        <w:t>Staff should continue to act on any concerns they have immediately</w:t>
      </w:r>
      <w:r w:rsidR="007A0B67" w:rsidRPr="00942E27">
        <w:rPr>
          <w:rFonts w:asciiTheme="minorHAnsi" w:hAnsiTheme="minorHAnsi" w:cstheme="minorHAnsi"/>
          <w:sz w:val="22"/>
          <w:szCs w:val="22"/>
          <w:lang w:val="en-GB"/>
        </w:rPr>
        <w:t xml:space="preserve"> – about both children attending school and those at home</w:t>
      </w:r>
      <w:r w:rsidRPr="00942E27">
        <w:rPr>
          <w:rFonts w:asciiTheme="minorHAnsi" w:hAnsiTheme="minorHAnsi" w:cstheme="minorHAnsi"/>
          <w:sz w:val="22"/>
          <w:szCs w:val="22"/>
          <w:lang w:val="en-GB"/>
        </w:rPr>
        <w:t>.</w:t>
      </w:r>
    </w:p>
    <w:p w14:paraId="1BA45DFE" w14:textId="6E034C56" w:rsidR="003962CC" w:rsidRPr="00942E27" w:rsidRDefault="003962CC" w:rsidP="00942E27">
      <w:pPr>
        <w:rPr>
          <w:rFonts w:asciiTheme="minorHAnsi" w:hAnsiTheme="minorHAnsi" w:cstheme="minorHAnsi"/>
          <w:sz w:val="22"/>
          <w:szCs w:val="22"/>
          <w:lang w:val="en-GB"/>
        </w:rPr>
      </w:pPr>
      <w:r w:rsidRPr="00942E27">
        <w:rPr>
          <w:rFonts w:asciiTheme="minorHAnsi" w:hAnsiTheme="minorHAnsi" w:cstheme="minorHAnsi"/>
          <w:sz w:val="22"/>
          <w:szCs w:val="22"/>
          <w:lang w:val="en-GB"/>
        </w:rPr>
        <w:t>We will continue to refer students to the relevant agencies for support, where appropriate, but clearly the nature of this support may have changed due to government guidance on safe working practices.</w:t>
      </w:r>
      <w:bookmarkStart w:id="8" w:name="_Toc36740067"/>
    </w:p>
    <w:p w14:paraId="0BB6A6D4" w14:textId="77777777" w:rsidR="00B03C34" w:rsidRDefault="00B03C34" w:rsidP="00B03C34">
      <w:pPr>
        <w:pStyle w:val="Heading1"/>
      </w:pPr>
      <w:r>
        <w:t>8. Concerns about a staff member or volunteer</w:t>
      </w:r>
      <w:bookmarkEnd w:id="8"/>
    </w:p>
    <w:p w14:paraId="792AC66A" w14:textId="77777777" w:rsidR="00B03C34" w:rsidRPr="00942E27" w:rsidRDefault="00B03C34" w:rsidP="00B03C34">
      <w:pPr>
        <w:rPr>
          <w:rFonts w:asciiTheme="minorHAnsi" w:hAnsiTheme="minorHAnsi" w:cstheme="minorHAnsi"/>
          <w:sz w:val="22"/>
          <w:szCs w:val="20"/>
        </w:rPr>
      </w:pPr>
      <w:r w:rsidRPr="00942E27">
        <w:rPr>
          <w:rFonts w:asciiTheme="minorHAnsi" w:hAnsiTheme="minorHAnsi" w:cstheme="minorHAnsi"/>
          <w:sz w:val="22"/>
          <w:szCs w:val="20"/>
          <w:lang w:val="en-GB"/>
        </w:rPr>
        <w:t xml:space="preserve">We will continue </w:t>
      </w:r>
      <w:r w:rsidRPr="00942E27">
        <w:rPr>
          <w:rFonts w:asciiTheme="minorHAnsi" w:hAnsiTheme="minorHAnsi" w:cstheme="minorHAnsi"/>
          <w:sz w:val="22"/>
          <w:szCs w:val="20"/>
        </w:rPr>
        <w:t xml:space="preserve">to follow the principles set out in part 4 of Keeping Children Safe in Education. </w:t>
      </w:r>
    </w:p>
    <w:p w14:paraId="790AC192" w14:textId="77777777" w:rsidR="00B03C34" w:rsidRPr="00942E27" w:rsidRDefault="00B03C34" w:rsidP="00B03C34">
      <w:pPr>
        <w:rPr>
          <w:rFonts w:asciiTheme="minorHAnsi" w:hAnsiTheme="minorHAnsi" w:cstheme="minorHAnsi"/>
          <w:sz w:val="22"/>
          <w:szCs w:val="20"/>
        </w:rPr>
      </w:pPr>
      <w:r w:rsidRPr="00942E27">
        <w:rPr>
          <w:rFonts w:asciiTheme="minorHAnsi" w:hAnsiTheme="minorHAnsi" w:cstheme="minorHAnsi"/>
          <w:sz w:val="22"/>
          <w:szCs w:val="20"/>
        </w:rPr>
        <w:t>Staff should continue to act on any concerns they have immediately</w:t>
      </w:r>
      <w:r w:rsidR="007A0B67" w:rsidRPr="00942E27">
        <w:rPr>
          <w:rFonts w:asciiTheme="minorHAnsi" w:hAnsiTheme="minorHAnsi" w:cstheme="minorHAnsi"/>
          <w:sz w:val="22"/>
          <w:szCs w:val="20"/>
        </w:rPr>
        <w:t xml:space="preserve"> – whether those concerns are about staff/volunteers working on site or remotely</w:t>
      </w:r>
      <w:r w:rsidRPr="00942E27">
        <w:rPr>
          <w:rFonts w:asciiTheme="minorHAnsi" w:hAnsiTheme="minorHAnsi" w:cstheme="minorHAnsi"/>
          <w:sz w:val="22"/>
          <w:szCs w:val="20"/>
        </w:rPr>
        <w:t>.</w:t>
      </w:r>
      <w:r w:rsidR="003962CC" w:rsidRPr="00942E27">
        <w:rPr>
          <w:rFonts w:asciiTheme="minorHAnsi" w:hAnsiTheme="minorHAnsi" w:cstheme="minorHAnsi"/>
          <w:sz w:val="22"/>
          <w:szCs w:val="20"/>
        </w:rPr>
        <w:t xml:space="preserve"> Please follow the procedures set out in our Child Protection and Safeguarding Policy.</w:t>
      </w:r>
    </w:p>
    <w:p w14:paraId="2CB101FD" w14:textId="77777777" w:rsidR="00B03C34" w:rsidRPr="00942E27" w:rsidRDefault="00B03C34" w:rsidP="00B03C34">
      <w:pPr>
        <w:rPr>
          <w:rFonts w:asciiTheme="minorHAnsi" w:hAnsiTheme="minorHAnsi" w:cstheme="minorHAnsi"/>
          <w:sz w:val="22"/>
          <w:szCs w:val="20"/>
        </w:rPr>
      </w:pPr>
      <w:r w:rsidRPr="00942E27">
        <w:rPr>
          <w:rFonts w:asciiTheme="minorHAnsi" w:hAnsiTheme="minorHAnsi" w:cstheme="minorHAnsi"/>
          <w:sz w:val="22"/>
          <w:szCs w:val="20"/>
        </w:rPr>
        <w:t>We will continue to refer adults who have harmed or pose a risk of harm to a child or vulnerable adult to the Disclosure and Barring Service (DBS).</w:t>
      </w:r>
    </w:p>
    <w:p w14:paraId="1DA61BCE" w14:textId="77777777" w:rsidR="00B03C34" w:rsidRPr="00942E27" w:rsidRDefault="00B03C34" w:rsidP="00B03C34">
      <w:pPr>
        <w:rPr>
          <w:rFonts w:asciiTheme="minorHAnsi" w:hAnsiTheme="minorHAnsi" w:cstheme="minorHAnsi"/>
          <w:sz w:val="22"/>
        </w:rPr>
      </w:pPr>
      <w:r w:rsidRPr="00942E27">
        <w:rPr>
          <w:rFonts w:asciiTheme="minorHAnsi" w:hAnsiTheme="minorHAnsi" w:cstheme="minorHAnsi"/>
          <w:sz w:val="22"/>
          <w:szCs w:val="20"/>
        </w:rPr>
        <w:t>We will continue to refer potential cases of teacher misconduct to</w:t>
      </w:r>
      <w:r w:rsidR="002F5FB1" w:rsidRPr="00942E27">
        <w:rPr>
          <w:rFonts w:asciiTheme="minorHAnsi" w:hAnsiTheme="minorHAnsi" w:cstheme="minorHAnsi"/>
          <w:sz w:val="22"/>
          <w:szCs w:val="20"/>
        </w:rPr>
        <w:t xml:space="preserve"> the Teaching Regulation Agency</w:t>
      </w:r>
      <w:r w:rsidR="00D45AF1" w:rsidRPr="00942E27">
        <w:rPr>
          <w:rFonts w:asciiTheme="minorHAnsi" w:hAnsiTheme="minorHAnsi" w:cstheme="minorHAnsi"/>
          <w:sz w:val="22"/>
          <w:szCs w:val="20"/>
        </w:rPr>
        <w:t xml:space="preserve">. We will do this using </w:t>
      </w:r>
      <w:r w:rsidR="002F5FB1" w:rsidRPr="00942E27">
        <w:rPr>
          <w:rFonts w:asciiTheme="minorHAnsi" w:hAnsiTheme="minorHAnsi" w:cstheme="minorHAnsi"/>
          <w:sz w:val="22"/>
          <w:szCs w:val="20"/>
        </w:rPr>
        <w:t xml:space="preserve">the email address </w:t>
      </w:r>
      <w:hyperlink r:id="rId21" w:history="1">
        <w:r w:rsidR="002F5FB1" w:rsidRPr="00942E27">
          <w:rPr>
            <w:rStyle w:val="Hyperlink"/>
            <w:rFonts w:asciiTheme="minorHAnsi" w:hAnsiTheme="minorHAnsi" w:cstheme="minorHAnsi"/>
            <w:sz w:val="22"/>
            <w:szCs w:val="20"/>
          </w:rPr>
          <w:t>Misconduct.Teacher@education.gov.uk</w:t>
        </w:r>
      </w:hyperlink>
      <w:r w:rsidR="002F5FB1" w:rsidRPr="00942E27">
        <w:rPr>
          <w:rFonts w:asciiTheme="minorHAnsi" w:hAnsiTheme="minorHAnsi" w:cstheme="minorHAnsi"/>
          <w:sz w:val="22"/>
          <w:szCs w:val="20"/>
        </w:rPr>
        <w:t xml:space="preserve"> for the duration of the COVID-19 period</w:t>
      </w:r>
      <w:r w:rsidR="008F5843" w:rsidRPr="00942E27">
        <w:rPr>
          <w:rFonts w:asciiTheme="minorHAnsi" w:hAnsiTheme="minorHAnsi" w:cstheme="minorHAnsi"/>
          <w:sz w:val="22"/>
          <w:szCs w:val="20"/>
        </w:rPr>
        <w:t>, in line with government guidance</w:t>
      </w:r>
      <w:r w:rsidR="002F5FB1" w:rsidRPr="00942E27">
        <w:rPr>
          <w:rFonts w:asciiTheme="minorHAnsi" w:hAnsiTheme="minorHAnsi" w:cstheme="minorHAnsi"/>
          <w:sz w:val="22"/>
          <w:szCs w:val="20"/>
        </w:rPr>
        <w:t>.</w:t>
      </w:r>
    </w:p>
    <w:p w14:paraId="08857FF6" w14:textId="77777777" w:rsidR="00B03C34" w:rsidRDefault="00B03C34" w:rsidP="00B03C34">
      <w:pPr>
        <w:pStyle w:val="Heading1"/>
      </w:pPr>
      <w:bookmarkStart w:id="9" w:name="_Toc36740068"/>
      <w:r>
        <w:t>9. Support for children who aren’t ‘vulnerable’ but where we have concerns</w:t>
      </w:r>
      <w:bookmarkEnd w:id="9"/>
    </w:p>
    <w:p w14:paraId="048AB6D8" w14:textId="68CD976F" w:rsidR="00B03C34" w:rsidRPr="00010946" w:rsidRDefault="00B03C34" w:rsidP="00B03C34">
      <w:pPr>
        <w:rPr>
          <w:rFonts w:asciiTheme="minorHAnsi" w:hAnsiTheme="minorHAnsi" w:cstheme="minorHAnsi"/>
          <w:sz w:val="22"/>
          <w:lang w:val="en-GB"/>
        </w:rPr>
      </w:pPr>
      <w:r w:rsidRPr="00010946">
        <w:rPr>
          <w:rFonts w:asciiTheme="minorHAnsi" w:hAnsiTheme="minorHAnsi" w:cstheme="minorHAnsi"/>
          <w:sz w:val="22"/>
          <w:lang w:val="en-GB"/>
        </w:rPr>
        <w:t>We have the option to offer places in school to children who don’t meet the Department for Education’s definition of ‘vulnerable’, but who we have safeguarding concerns about. We will work with parents/carers to do this</w:t>
      </w:r>
      <w:r w:rsidRPr="0020026D">
        <w:rPr>
          <w:rFonts w:asciiTheme="minorHAnsi" w:hAnsiTheme="minorHAnsi" w:cstheme="minorHAnsi"/>
          <w:sz w:val="22"/>
          <w:lang w:val="en-GB"/>
        </w:rPr>
        <w:t xml:space="preserve">. </w:t>
      </w:r>
      <w:r w:rsidR="003962CC" w:rsidRPr="0020026D">
        <w:rPr>
          <w:rFonts w:asciiTheme="minorHAnsi" w:hAnsiTheme="minorHAnsi" w:cstheme="minorHAnsi"/>
          <w:sz w:val="22"/>
          <w:lang w:val="en-GB"/>
        </w:rPr>
        <w:t xml:space="preserve">These </w:t>
      </w:r>
      <w:r w:rsidRPr="0020026D">
        <w:rPr>
          <w:rFonts w:asciiTheme="minorHAnsi" w:hAnsiTheme="minorHAnsi" w:cstheme="minorHAnsi"/>
          <w:sz w:val="22"/>
          <w:lang w:val="en-GB"/>
        </w:rPr>
        <w:t>children might</w:t>
      </w:r>
      <w:r w:rsidR="003962CC" w:rsidRPr="0020026D">
        <w:rPr>
          <w:rFonts w:asciiTheme="minorHAnsi" w:hAnsiTheme="minorHAnsi" w:cstheme="minorHAnsi"/>
          <w:sz w:val="22"/>
          <w:lang w:val="en-GB"/>
        </w:rPr>
        <w:t xml:space="preserve"> include</w:t>
      </w:r>
      <w:r w:rsidRPr="0020026D">
        <w:rPr>
          <w:rFonts w:asciiTheme="minorHAnsi" w:hAnsiTheme="minorHAnsi" w:cstheme="minorHAnsi"/>
          <w:sz w:val="22"/>
          <w:lang w:val="en-GB"/>
        </w:rPr>
        <w:t>, for example, children who have previously had a social worker, or who haven’t met the threshold for a referral but wh</w:t>
      </w:r>
      <w:r w:rsidR="003962CC" w:rsidRPr="0020026D">
        <w:rPr>
          <w:rFonts w:asciiTheme="minorHAnsi" w:hAnsiTheme="minorHAnsi" w:cstheme="minorHAnsi"/>
          <w:sz w:val="22"/>
          <w:lang w:val="en-GB"/>
        </w:rPr>
        <w:t>ere staff have raised concerns. We will</w:t>
      </w:r>
      <w:r w:rsidR="003962CC" w:rsidRPr="00010946">
        <w:rPr>
          <w:rFonts w:asciiTheme="minorHAnsi" w:hAnsiTheme="minorHAnsi" w:cstheme="minorHAnsi"/>
          <w:sz w:val="22"/>
          <w:lang w:val="en-GB"/>
        </w:rPr>
        <w:t xml:space="preserve"> risk assess thes</w:t>
      </w:r>
      <w:r w:rsidR="00743173" w:rsidRPr="00010946">
        <w:rPr>
          <w:rFonts w:asciiTheme="minorHAnsi" w:hAnsiTheme="minorHAnsi" w:cstheme="minorHAnsi"/>
          <w:sz w:val="22"/>
          <w:lang w:val="en-GB"/>
        </w:rPr>
        <w:t>e students on an individual basi</w:t>
      </w:r>
      <w:r w:rsidR="003962CC" w:rsidRPr="00010946">
        <w:rPr>
          <w:rFonts w:asciiTheme="minorHAnsi" w:hAnsiTheme="minorHAnsi" w:cstheme="minorHAnsi"/>
          <w:sz w:val="22"/>
          <w:lang w:val="en-GB"/>
        </w:rPr>
        <w:t xml:space="preserve">s. </w:t>
      </w:r>
      <w:r w:rsidRPr="00010946">
        <w:rPr>
          <w:rFonts w:asciiTheme="minorHAnsi" w:hAnsiTheme="minorHAnsi" w:cstheme="minorHAnsi"/>
          <w:sz w:val="22"/>
          <w:lang w:val="en-GB"/>
        </w:rPr>
        <w:t>If these children will not be attending school, we will put a contact plan in place, as explained in section 10 below.</w:t>
      </w:r>
    </w:p>
    <w:p w14:paraId="2D9E5C8C" w14:textId="77777777" w:rsidR="00D3285F" w:rsidRPr="002C28D3" w:rsidRDefault="00D3285F" w:rsidP="00D3285F">
      <w:pPr>
        <w:pStyle w:val="Subhead2"/>
        <w:rPr>
          <w:rFonts w:asciiTheme="minorHAnsi" w:hAnsiTheme="minorHAnsi" w:cstheme="minorHAnsi"/>
          <w:color w:val="auto"/>
          <w:sz w:val="28"/>
          <w:szCs w:val="28"/>
        </w:rPr>
      </w:pPr>
      <w:r w:rsidRPr="002C28D3">
        <w:rPr>
          <w:rFonts w:asciiTheme="minorHAnsi" w:hAnsiTheme="minorHAnsi" w:cstheme="minorHAnsi"/>
          <w:color w:val="auto"/>
          <w:sz w:val="28"/>
          <w:szCs w:val="28"/>
        </w:rPr>
        <w:t xml:space="preserve">10.1 Children returning to school </w:t>
      </w:r>
    </w:p>
    <w:p w14:paraId="2F513F47" w14:textId="77777777" w:rsidR="00D3285F" w:rsidRPr="002C28D3" w:rsidRDefault="00D3285F" w:rsidP="00D3285F">
      <w:pPr>
        <w:pStyle w:val="1bodycopy10pt"/>
        <w:rPr>
          <w:rFonts w:asciiTheme="minorHAnsi" w:hAnsiTheme="minorHAnsi" w:cstheme="minorHAnsi"/>
          <w:sz w:val="22"/>
          <w:szCs w:val="22"/>
        </w:rPr>
      </w:pPr>
      <w:r w:rsidRPr="002C28D3">
        <w:rPr>
          <w:rFonts w:asciiTheme="minorHAnsi" w:hAnsiTheme="minorHAnsi" w:cstheme="minorHAnsi"/>
          <w:sz w:val="22"/>
          <w:szCs w:val="22"/>
        </w:rPr>
        <w:t xml:space="preserve">The DSL (or deputy) will do all they reasonably can to find out from parents and carers whether there have been any changes regarding welfare, health and wellbeing that they should be aware of before the child returns. </w:t>
      </w:r>
    </w:p>
    <w:p w14:paraId="5AF54728" w14:textId="43C6338C" w:rsidR="00D3285F" w:rsidRPr="002C28D3" w:rsidRDefault="00D3285F" w:rsidP="00D3285F">
      <w:pPr>
        <w:pStyle w:val="1bodycopy10pt"/>
        <w:rPr>
          <w:rFonts w:asciiTheme="minorHAnsi" w:hAnsiTheme="minorHAnsi" w:cstheme="minorHAnsi"/>
          <w:sz w:val="22"/>
          <w:szCs w:val="22"/>
        </w:rPr>
      </w:pPr>
      <w:r w:rsidRPr="002C28D3">
        <w:rPr>
          <w:rFonts w:asciiTheme="minorHAnsi" w:hAnsiTheme="minorHAnsi" w:cstheme="minorHAnsi"/>
          <w:sz w:val="22"/>
          <w:szCs w:val="22"/>
        </w:rPr>
        <w:t xml:space="preserve">The DSL (and deputy) will be given more time to support staff and children regarding new concerns (and referrals as appropriate) as more children return to school. </w:t>
      </w:r>
    </w:p>
    <w:p w14:paraId="0EB7A47F" w14:textId="77777777" w:rsidR="00D3285F" w:rsidRPr="002C28D3" w:rsidRDefault="00D3285F" w:rsidP="00D3285F">
      <w:pPr>
        <w:pStyle w:val="1bodycopy10pt"/>
        <w:rPr>
          <w:rFonts w:asciiTheme="minorHAnsi" w:hAnsiTheme="minorHAnsi" w:cstheme="minorHAnsi"/>
          <w:sz w:val="22"/>
          <w:szCs w:val="22"/>
        </w:rPr>
      </w:pPr>
      <w:r w:rsidRPr="002C28D3">
        <w:rPr>
          <w:rFonts w:asciiTheme="minorHAnsi" w:hAnsiTheme="minorHAnsi" w:cstheme="minorHAnsi"/>
          <w:sz w:val="22"/>
          <w:szCs w:val="22"/>
        </w:rPr>
        <w:t xml:space="preserve">Staff and volunteers will be alert to any new safeguarding concerns as they see pupils in person. </w:t>
      </w:r>
    </w:p>
    <w:p w14:paraId="362E633F" w14:textId="77777777" w:rsidR="00D3285F" w:rsidRPr="002C28D3" w:rsidRDefault="00D3285F" w:rsidP="00D3285F">
      <w:pPr>
        <w:pStyle w:val="Subhead2"/>
        <w:rPr>
          <w:rFonts w:asciiTheme="minorHAnsi" w:hAnsiTheme="minorHAnsi" w:cstheme="minorHAnsi"/>
          <w:color w:val="auto"/>
          <w:sz w:val="28"/>
          <w:szCs w:val="28"/>
        </w:rPr>
      </w:pPr>
      <w:r w:rsidRPr="002C28D3">
        <w:rPr>
          <w:rFonts w:asciiTheme="minorHAnsi" w:hAnsiTheme="minorHAnsi" w:cstheme="minorHAnsi"/>
          <w:color w:val="auto"/>
          <w:sz w:val="28"/>
          <w:szCs w:val="28"/>
        </w:rPr>
        <w:t xml:space="preserve">10.2 Children at home </w:t>
      </w:r>
    </w:p>
    <w:p w14:paraId="2CA229D3" w14:textId="5CEA99AE" w:rsidR="00D3285F" w:rsidRPr="002C28D3" w:rsidRDefault="00D3285F" w:rsidP="00D3285F">
      <w:pPr>
        <w:rPr>
          <w:rFonts w:asciiTheme="minorHAnsi" w:hAnsiTheme="minorHAnsi" w:cstheme="minorHAnsi"/>
          <w:sz w:val="22"/>
          <w:szCs w:val="22"/>
        </w:rPr>
      </w:pPr>
      <w:r w:rsidRPr="002C28D3">
        <w:rPr>
          <w:rFonts w:asciiTheme="minorHAnsi" w:hAnsiTheme="minorHAnsi" w:cstheme="minorHAnsi"/>
          <w:sz w:val="22"/>
          <w:szCs w:val="22"/>
        </w:rPr>
        <w:t>The school will maintain contact with children who are not yet returning to school. Staff may need to speak directly to children at home to help identify any concerns. They will use school phones and devices to make calls home. Or, if necessary they will use personal phones but they will withhold their personal number.</w:t>
      </w:r>
    </w:p>
    <w:p w14:paraId="642B577F" w14:textId="77777777" w:rsidR="00D3285F" w:rsidRPr="002C28D3" w:rsidRDefault="00D3285F" w:rsidP="00D3285F">
      <w:pPr>
        <w:pStyle w:val="4Bulletedcopyblue"/>
        <w:numPr>
          <w:ilvl w:val="0"/>
          <w:numId w:val="0"/>
        </w:numPr>
        <w:rPr>
          <w:rFonts w:asciiTheme="minorHAnsi" w:hAnsiTheme="minorHAnsi" w:cstheme="minorHAnsi"/>
          <w:sz w:val="22"/>
          <w:szCs w:val="22"/>
        </w:rPr>
      </w:pPr>
      <w:r w:rsidRPr="002C28D3">
        <w:rPr>
          <w:rFonts w:asciiTheme="minorHAnsi" w:hAnsiTheme="minorHAnsi" w:cstheme="minorHAnsi"/>
          <w:sz w:val="22"/>
          <w:szCs w:val="22"/>
        </w:rPr>
        <w:t>Staff and volunteers will look out for signs like:</w:t>
      </w:r>
    </w:p>
    <w:p w14:paraId="6DC886CA" w14:textId="77777777" w:rsidR="00D3285F" w:rsidRPr="002C28D3" w:rsidRDefault="00D3285F" w:rsidP="00D3285F">
      <w:pPr>
        <w:pStyle w:val="4Bulletedcopyblue"/>
        <w:rPr>
          <w:rFonts w:asciiTheme="minorHAnsi" w:hAnsiTheme="minorHAnsi" w:cstheme="minorHAnsi"/>
          <w:sz w:val="22"/>
          <w:szCs w:val="22"/>
        </w:rPr>
      </w:pPr>
      <w:r w:rsidRPr="002C28D3">
        <w:rPr>
          <w:rFonts w:asciiTheme="minorHAnsi" w:hAnsiTheme="minorHAnsi" w:cstheme="minorHAnsi"/>
          <w:sz w:val="22"/>
          <w:szCs w:val="22"/>
        </w:rPr>
        <w:t>Not completing assigned work or logging on to school systems</w:t>
      </w:r>
    </w:p>
    <w:p w14:paraId="7A949781" w14:textId="74A9C5E4" w:rsidR="00D3285F" w:rsidRPr="002C28D3" w:rsidRDefault="00D3285F" w:rsidP="00D3285F">
      <w:pPr>
        <w:pStyle w:val="4Bulletedcopyblue"/>
        <w:rPr>
          <w:rFonts w:asciiTheme="minorHAnsi" w:hAnsiTheme="minorHAnsi" w:cstheme="minorHAnsi"/>
          <w:sz w:val="22"/>
          <w:szCs w:val="22"/>
        </w:rPr>
      </w:pPr>
      <w:r w:rsidRPr="002C28D3">
        <w:rPr>
          <w:rFonts w:asciiTheme="minorHAnsi" w:hAnsiTheme="minorHAnsi" w:cstheme="minorHAnsi"/>
          <w:sz w:val="22"/>
          <w:szCs w:val="22"/>
        </w:rPr>
        <w:t>No contact from children or families</w:t>
      </w:r>
    </w:p>
    <w:p w14:paraId="6EAAC517"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have co</w:t>
      </w:r>
      <w:r w:rsidR="00D45AF1" w:rsidRPr="00010946">
        <w:rPr>
          <w:rFonts w:asciiTheme="minorHAnsi" w:hAnsiTheme="minorHAnsi" w:cstheme="minorHAnsi"/>
          <w:sz w:val="22"/>
          <w:lang w:val="en-GB"/>
        </w:rPr>
        <w:t xml:space="preserve">ntact </w:t>
      </w:r>
      <w:r w:rsidRPr="00010946">
        <w:rPr>
          <w:rFonts w:asciiTheme="minorHAnsi" w:hAnsiTheme="minorHAnsi" w:cstheme="minorHAnsi"/>
          <w:sz w:val="22"/>
          <w:lang w:val="en-GB"/>
        </w:rPr>
        <w:t>plans for children with a social worker and children who we have safeguarding concerns about</w:t>
      </w:r>
      <w:r w:rsidR="00D45AF1" w:rsidRPr="00010946">
        <w:rPr>
          <w:rFonts w:asciiTheme="minorHAnsi" w:hAnsiTheme="minorHAnsi" w:cstheme="minorHAnsi"/>
          <w:sz w:val="22"/>
          <w:lang w:val="en-GB"/>
        </w:rPr>
        <w:t>,</w:t>
      </w:r>
      <w:r w:rsidRPr="00010946">
        <w:rPr>
          <w:rFonts w:asciiTheme="minorHAnsi" w:hAnsiTheme="minorHAnsi" w:cstheme="minorHAnsi"/>
          <w:sz w:val="22"/>
          <w:lang w:val="en-GB"/>
        </w:rPr>
        <w:t xml:space="preserve"> for circumstances where:</w:t>
      </w:r>
    </w:p>
    <w:p w14:paraId="285806EE"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lastRenderedPageBreak/>
        <w:t>They won’t be attending school (for example where the school, parent/carer and social worker, if relevant, have decided together that this wouldn’t be in the child’s best interests); or</w:t>
      </w:r>
    </w:p>
    <w:p w14:paraId="540EB0CD"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They would usually attend but have to self-isolate</w:t>
      </w:r>
      <w:r w:rsidR="003962CC" w:rsidRPr="00010946">
        <w:rPr>
          <w:rFonts w:asciiTheme="minorHAnsi" w:hAnsiTheme="minorHAnsi" w:cstheme="minorHAnsi"/>
          <w:sz w:val="22"/>
          <w:lang w:val="en-GB"/>
        </w:rPr>
        <w:t>; or</w:t>
      </w:r>
    </w:p>
    <w:p w14:paraId="52A1883B" w14:textId="77777777" w:rsidR="003962CC" w:rsidRPr="00010946" w:rsidRDefault="003962CC" w:rsidP="00B03C34">
      <w:pPr>
        <w:pStyle w:val="4Bulletedcopyblue"/>
        <w:rPr>
          <w:rFonts w:asciiTheme="minorHAnsi" w:hAnsiTheme="minorHAnsi" w:cstheme="minorHAnsi"/>
          <w:sz w:val="22"/>
          <w:lang w:val="en-GB"/>
        </w:rPr>
      </w:pPr>
      <w:r w:rsidRPr="00010946">
        <w:rPr>
          <w:rFonts w:asciiTheme="minorHAnsi" w:hAnsiTheme="minorHAnsi" w:cstheme="minorHAnsi"/>
          <w:sz w:val="22"/>
          <w:lang w:val="en-GB"/>
        </w:rPr>
        <w:t>They don’t meet the threshold or criteria for attending school during closure, but we still feel they need some support and monitoring.</w:t>
      </w:r>
    </w:p>
    <w:p w14:paraId="45439B0C" w14:textId="77777777" w:rsidR="00B03C34" w:rsidRPr="00010946" w:rsidRDefault="00EE0656" w:rsidP="00B03C34">
      <w:pPr>
        <w:pStyle w:val="4Bulletedcopyblue"/>
        <w:numPr>
          <w:ilvl w:val="0"/>
          <w:numId w:val="0"/>
        </w:numPr>
        <w:rPr>
          <w:rFonts w:asciiTheme="minorHAnsi" w:hAnsiTheme="minorHAnsi" w:cstheme="minorHAnsi"/>
          <w:sz w:val="22"/>
          <w:lang w:val="en-GB"/>
        </w:rPr>
      </w:pPr>
      <w:r w:rsidRPr="00010946">
        <w:rPr>
          <w:rFonts w:asciiTheme="minorHAnsi" w:hAnsiTheme="minorHAnsi" w:cstheme="minorHAnsi"/>
          <w:sz w:val="22"/>
          <w:lang w:val="en-GB"/>
        </w:rPr>
        <w:t>Each child has an individual plan which sets</w:t>
      </w:r>
      <w:r w:rsidR="00B03C34" w:rsidRPr="00010946">
        <w:rPr>
          <w:rFonts w:asciiTheme="minorHAnsi" w:hAnsiTheme="minorHAnsi" w:cstheme="minorHAnsi"/>
          <w:sz w:val="22"/>
          <w:lang w:val="en-GB"/>
        </w:rPr>
        <w:t xml:space="preserve"> out</w:t>
      </w:r>
      <w:r w:rsidR="003636E3" w:rsidRPr="00010946">
        <w:rPr>
          <w:rFonts w:asciiTheme="minorHAnsi" w:hAnsiTheme="minorHAnsi" w:cstheme="minorHAnsi"/>
          <w:sz w:val="22"/>
          <w:lang w:val="en-GB"/>
        </w:rPr>
        <w:t xml:space="preserve"> </w:t>
      </w:r>
    </w:p>
    <w:p w14:paraId="4DA0072E"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How often the school will make contact</w:t>
      </w:r>
      <w:r w:rsidR="003636E3" w:rsidRPr="00010946">
        <w:rPr>
          <w:rFonts w:asciiTheme="minorHAnsi" w:hAnsiTheme="minorHAnsi" w:cstheme="minorHAnsi"/>
          <w:sz w:val="22"/>
          <w:lang w:val="en-GB"/>
        </w:rPr>
        <w:t xml:space="preserve"> – this will be at least once a </w:t>
      </w:r>
      <w:r w:rsidR="003962CC" w:rsidRPr="00010946">
        <w:rPr>
          <w:rFonts w:asciiTheme="minorHAnsi" w:hAnsiTheme="minorHAnsi" w:cstheme="minorHAnsi"/>
          <w:sz w:val="22"/>
          <w:lang w:val="en-GB"/>
        </w:rPr>
        <w:t>fortnight, according to the needs of each individual child</w:t>
      </w:r>
    </w:p>
    <w:p w14:paraId="0F40582A"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Which staff member(s) will make contact</w:t>
      </w:r>
      <w:r w:rsidR="003636E3" w:rsidRPr="00010946">
        <w:rPr>
          <w:rFonts w:asciiTheme="minorHAnsi" w:hAnsiTheme="minorHAnsi" w:cstheme="minorHAnsi"/>
          <w:sz w:val="22"/>
          <w:lang w:val="en-GB"/>
        </w:rPr>
        <w:t xml:space="preserve"> – as far as possible, this will be staff who know the family well</w:t>
      </w:r>
    </w:p>
    <w:p w14:paraId="66710E42" w14:textId="36FA6667" w:rsidR="003962CC" w:rsidRPr="00010946" w:rsidRDefault="00B03C34" w:rsidP="00010946">
      <w:pPr>
        <w:pStyle w:val="4Bulletedcopyblue"/>
        <w:rPr>
          <w:rFonts w:asciiTheme="minorHAnsi" w:hAnsiTheme="minorHAnsi" w:cstheme="minorHAnsi"/>
          <w:sz w:val="22"/>
          <w:lang w:val="en-GB"/>
        </w:rPr>
      </w:pPr>
      <w:r w:rsidRPr="00010946">
        <w:rPr>
          <w:rFonts w:asciiTheme="minorHAnsi" w:hAnsiTheme="minorHAnsi" w:cstheme="minorHAnsi"/>
          <w:sz w:val="22"/>
          <w:lang w:val="en-GB"/>
        </w:rPr>
        <w:t xml:space="preserve">How </w:t>
      </w:r>
      <w:r w:rsidR="00E66AFC" w:rsidRPr="00010946">
        <w:rPr>
          <w:rFonts w:asciiTheme="minorHAnsi" w:hAnsiTheme="minorHAnsi" w:cstheme="minorHAnsi"/>
          <w:sz w:val="22"/>
          <w:lang w:val="en-GB"/>
        </w:rPr>
        <w:t xml:space="preserve">staff </w:t>
      </w:r>
      <w:r w:rsidRPr="00010946">
        <w:rPr>
          <w:rFonts w:asciiTheme="minorHAnsi" w:hAnsiTheme="minorHAnsi" w:cstheme="minorHAnsi"/>
          <w:sz w:val="22"/>
          <w:lang w:val="en-GB"/>
        </w:rPr>
        <w:t>will make contact</w:t>
      </w:r>
      <w:r w:rsidR="003636E3" w:rsidRPr="00010946">
        <w:rPr>
          <w:rFonts w:asciiTheme="minorHAnsi" w:hAnsiTheme="minorHAnsi" w:cstheme="minorHAnsi"/>
          <w:sz w:val="22"/>
          <w:lang w:val="en-GB"/>
        </w:rPr>
        <w:t xml:space="preserve"> – this will be over the phone</w:t>
      </w:r>
      <w:r w:rsidR="003962CC" w:rsidRPr="00010946">
        <w:rPr>
          <w:rFonts w:asciiTheme="minorHAnsi" w:hAnsiTheme="minorHAnsi" w:cstheme="minorHAnsi"/>
          <w:sz w:val="22"/>
          <w:lang w:val="en-GB"/>
        </w:rPr>
        <w:t xml:space="preserve"> or via email, or </w:t>
      </w:r>
      <w:r w:rsidR="003636E3" w:rsidRPr="00010946">
        <w:rPr>
          <w:rFonts w:asciiTheme="minorHAnsi" w:hAnsiTheme="minorHAnsi" w:cstheme="minorHAnsi"/>
          <w:sz w:val="22"/>
          <w:lang w:val="en-GB"/>
        </w:rPr>
        <w:t>a combination of both</w:t>
      </w:r>
    </w:p>
    <w:p w14:paraId="1A3CEAE5" w14:textId="77777777" w:rsidR="00B03C34" w:rsidRPr="00010946" w:rsidRDefault="00B03C34" w:rsidP="00B03C34">
      <w:pPr>
        <w:pStyle w:val="4Bulletedcopyblue"/>
        <w:numPr>
          <w:ilvl w:val="0"/>
          <w:numId w:val="0"/>
        </w:numPr>
        <w:rPr>
          <w:rFonts w:asciiTheme="minorHAnsi" w:hAnsiTheme="minorHAnsi" w:cstheme="minorHAnsi"/>
          <w:sz w:val="22"/>
          <w:lang w:val="en-GB"/>
        </w:rPr>
      </w:pPr>
      <w:r w:rsidRPr="00010946">
        <w:rPr>
          <w:rFonts w:asciiTheme="minorHAnsi" w:hAnsiTheme="minorHAnsi" w:cstheme="minorHAnsi"/>
          <w:sz w:val="22"/>
          <w:lang w:val="en-GB"/>
        </w:rPr>
        <w:t xml:space="preserve">We have agreed these plans with children’s social care where relevant, and will review </w:t>
      </w:r>
      <w:r w:rsidR="003962CC" w:rsidRPr="00010946">
        <w:rPr>
          <w:rFonts w:asciiTheme="minorHAnsi" w:hAnsiTheme="minorHAnsi" w:cstheme="minorHAnsi"/>
          <w:sz w:val="22"/>
          <w:lang w:val="en-GB"/>
        </w:rPr>
        <w:t xml:space="preserve">them at each team meeting. </w:t>
      </w:r>
      <w:r w:rsidRPr="00010946">
        <w:rPr>
          <w:rFonts w:asciiTheme="minorHAnsi" w:hAnsiTheme="minorHAnsi" w:cstheme="minorHAnsi"/>
          <w:sz w:val="22"/>
          <w:lang w:val="en-GB"/>
        </w:rPr>
        <w:t>If we can’t make contact</w:t>
      </w:r>
      <w:r w:rsidR="003962CC" w:rsidRPr="00010946">
        <w:rPr>
          <w:rFonts w:asciiTheme="minorHAnsi" w:hAnsiTheme="minorHAnsi" w:cstheme="minorHAnsi"/>
          <w:sz w:val="22"/>
          <w:lang w:val="en-GB"/>
        </w:rPr>
        <w:t xml:space="preserve"> with children with a social worker</w:t>
      </w:r>
      <w:r w:rsidRPr="00010946">
        <w:rPr>
          <w:rFonts w:asciiTheme="minorHAnsi" w:hAnsiTheme="minorHAnsi" w:cstheme="minorHAnsi"/>
          <w:sz w:val="22"/>
          <w:lang w:val="en-GB"/>
        </w:rPr>
        <w:t xml:space="preserve">, we </w:t>
      </w:r>
      <w:r w:rsidRPr="0020026D">
        <w:rPr>
          <w:rFonts w:asciiTheme="minorHAnsi" w:hAnsiTheme="minorHAnsi" w:cstheme="minorHAnsi"/>
          <w:sz w:val="22"/>
          <w:lang w:val="en-GB"/>
        </w:rPr>
        <w:t xml:space="preserve">will </w:t>
      </w:r>
      <w:r w:rsidR="003962CC" w:rsidRPr="0020026D">
        <w:rPr>
          <w:rFonts w:asciiTheme="minorHAnsi" w:hAnsiTheme="minorHAnsi" w:cstheme="minorHAnsi"/>
          <w:sz w:val="22"/>
          <w:lang w:val="en-GB"/>
        </w:rPr>
        <w:t xml:space="preserve">contact </w:t>
      </w:r>
      <w:r w:rsidRPr="0020026D">
        <w:rPr>
          <w:rFonts w:asciiTheme="minorHAnsi" w:hAnsiTheme="minorHAnsi" w:cstheme="minorHAnsi"/>
          <w:sz w:val="22"/>
          <w:lang w:val="en-GB"/>
        </w:rPr>
        <w:t xml:space="preserve">children’s social care or </w:t>
      </w:r>
      <w:r w:rsidR="003962CC" w:rsidRPr="0020026D">
        <w:rPr>
          <w:rFonts w:asciiTheme="minorHAnsi" w:hAnsiTheme="minorHAnsi" w:cstheme="minorHAnsi"/>
          <w:sz w:val="22"/>
          <w:lang w:val="en-GB"/>
        </w:rPr>
        <w:t>the police</w:t>
      </w:r>
      <w:r w:rsidRPr="0020026D">
        <w:rPr>
          <w:rFonts w:asciiTheme="minorHAnsi" w:hAnsiTheme="minorHAnsi" w:cstheme="minorHAnsi"/>
          <w:sz w:val="22"/>
          <w:lang w:val="en-GB"/>
        </w:rPr>
        <w:t>.</w:t>
      </w:r>
    </w:p>
    <w:p w14:paraId="2E0C22C4" w14:textId="77777777" w:rsidR="00B03C34" w:rsidRDefault="00342A02" w:rsidP="00342A02">
      <w:pPr>
        <w:pStyle w:val="Heading1"/>
      </w:pPr>
      <w:bookmarkStart w:id="10" w:name="_Toc36740070"/>
      <w:r>
        <w:t>11.</w:t>
      </w:r>
      <w:r w:rsidR="00B03C34">
        <w:t xml:space="preserve"> </w:t>
      </w:r>
      <w:r>
        <w:t>Safeguarding all children</w:t>
      </w:r>
      <w:bookmarkEnd w:id="10"/>
    </w:p>
    <w:p w14:paraId="229E8F4C" w14:textId="77777777" w:rsidR="00B03C34" w:rsidRPr="00010946" w:rsidRDefault="00B03C34" w:rsidP="00B03C34">
      <w:pPr>
        <w:rPr>
          <w:rFonts w:asciiTheme="minorHAnsi" w:hAnsiTheme="minorHAnsi" w:cstheme="minorHAnsi"/>
          <w:sz w:val="22"/>
          <w:szCs w:val="22"/>
        </w:rPr>
      </w:pPr>
      <w:r w:rsidRPr="00010946">
        <w:rPr>
          <w:rFonts w:asciiTheme="minorHAnsi" w:hAnsiTheme="minorHAnsi" w:cstheme="minorHAnsi"/>
          <w:sz w:val="22"/>
          <w:szCs w:val="22"/>
        </w:rPr>
        <w:t>Staff and volunteers are aware that this difficult time potentially puts all children at greater risk.</w:t>
      </w:r>
    </w:p>
    <w:p w14:paraId="37EC2523" w14:textId="77777777" w:rsidR="003962CC" w:rsidRPr="00010946" w:rsidRDefault="003962CC" w:rsidP="00B03C34">
      <w:pPr>
        <w:rPr>
          <w:rFonts w:asciiTheme="minorHAnsi" w:hAnsiTheme="minorHAnsi" w:cstheme="minorHAnsi"/>
          <w:sz w:val="22"/>
          <w:szCs w:val="22"/>
        </w:rPr>
      </w:pPr>
      <w:r w:rsidRPr="00010946">
        <w:rPr>
          <w:rFonts w:asciiTheme="minorHAnsi" w:hAnsiTheme="minorHAnsi" w:cstheme="minorHAnsi"/>
          <w:sz w:val="22"/>
          <w:szCs w:val="22"/>
        </w:rPr>
        <w:t>All children will be contacted once a week via email by the form tutor.</w:t>
      </w:r>
    </w:p>
    <w:p w14:paraId="795970F9" w14:textId="77777777" w:rsidR="00510727" w:rsidRPr="00010946" w:rsidRDefault="00B03C34" w:rsidP="00B03C34">
      <w:pPr>
        <w:rPr>
          <w:rFonts w:asciiTheme="minorHAnsi" w:hAnsiTheme="minorHAnsi" w:cstheme="minorHAnsi"/>
          <w:sz w:val="22"/>
          <w:szCs w:val="22"/>
        </w:rPr>
      </w:pPr>
      <w:r w:rsidRPr="00010946">
        <w:rPr>
          <w:rFonts w:asciiTheme="minorHAnsi" w:hAnsiTheme="minorHAnsi" w:cstheme="minorHAnsi"/>
          <w:sz w:val="22"/>
          <w:szCs w:val="22"/>
        </w:rPr>
        <w:t>Staff and volunteers will continue to be alert to any signs of abuse, or effects on pupils’ mental health that are also safeguarding concerns, a</w:t>
      </w:r>
      <w:r w:rsidR="00342A02" w:rsidRPr="00010946">
        <w:rPr>
          <w:rFonts w:asciiTheme="minorHAnsi" w:hAnsiTheme="minorHAnsi" w:cstheme="minorHAnsi"/>
          <w:sz w:val="22"/>
          <w:szCs w:val="22"/>
        </w:rPr>
        <w:t>nd act on concerns immediately</w:t>
      </w:r>
      <w:r w:rsidR="00510727" w:rsidRPr="00010946">
        <w:rPr>
          <w:rFonts w:asciiTheme="minorHAnsi" w:hAnsiTheme="minorHAnsi" w:cstheme="minorHAnsi"/>
          <w:sz w:val="22"/>
          <w:szCs w:val="22"/>
        </w:rPr>
        <w:t xml:space="preserve"> in line with the procedures set out in section 3 above</w:t>
      </w:r>
      <w:r w:rsidR="003962CC" w:rsidRPr="00010946">
        <w:rPr>
          <w:rFonts w:asciiTheme="minorHAnsi" w:hAnsiTheme="minorHAnsi" w:cstheme="minorHAnsi"/>
          <w:sz w:val="22"/>
          <w:szCs w:val="22"/>
        </w:rPr>
        <w:t>.</w:t>
      </w:r>
      <w:r w:rsidR="00342A02" w:rsidRPr="00010946">
        <w:rPr>
          <w:rFonts w:asciiTheme="minorHAnsi" w:hAnsiTheme="minorHAnsi" w:cstheme="minorHAnsi"/>
          <w:sz w:val="22"/>
          <w:szCs w:val="22"/>
        </w:rPr>
        <w:t xml:space="preserve"> </w:t>
      </w:r>
    </w:p>
    <w:p w14:paraId="775008AC" w14:textId="77777777" w:rsidR="00342A02" w:rsidRPr="00010946" w:rsidRDefault="005A4749" w:rsidP="00B03C34">
      <w:pPr>
        <w:rPr>
          <w:rFonts w:asciiTheme="minorHAnsi" w:hAnsiTheme="minorHAnsi" w:cstheme="minorHAnsi"/>
          <w:sz w:val="22"/>
          <w:szCs w:val="22"/>
        </w:rPr>
      </w:pPr>
      <w:r w:rsidRPr="00010946">
        <w:rPr>
          <w:rFonts w:asciiTheme="minorHAnsi" w:hAnsiTheme="minorHAnsi" w:cstheme="minorHAnsi"/>
          <w:sz w:val="22"/>
          <w:szCs w:val="22"/>
        </w:rPr>
        <w:t>For children at home, t</w:t>
      </w:r>
      <w:r w:rsidR="00342A02" w:rsidRPr="00010946">
        <w:rPr>
          <w:rFonts w:asciiTheme="minorHAnsi" w:hAnsiTheme="minorHAnsi" w:cstheme="minorHAnsi"/>
          <w:sz w:val="22"/>
          <w:szCs w:val="22"/>
        </w:rPr>
        <w:t>hey will look out for signs like:</w:t>
      </w:r>
    </w:p>
    <w:p w14:paraId="5469B761" w14:textId="77777777" w:rsidR="00342A02" w:rsidRPr="00010946" w:rsidRDefault="00342A02"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 xml:space="preserve">Not completing </w:t>
      </w:r>
      <w:r w:rsidR="003962CC" w:rsidRPr="00010946">
        <w:rPr>
          <w:rFonts w:asciiTheme="minorHAnsi" w:hAnsiTheme="minorHAnsi" w:cstheme="minorHAnsi"/>
          <w:sz w:val="22"/>
          <w:szCs w:val="22"/>
        </w:rPr>
        <w:t xml:space="preserve">any </w:t>
      </w:r>
      <w:r w:rsidRPr="00010946">
        <w:rPr>
          <w:rFonts w:asciiTheme="minorHAnsi" w:hAnsiTheme="minorHAnsi" w:cstheme="minorHAnsi"/>
          <w:sz w:val="22"/>
          <w:szCs w:val="22"/>
        </w:rPr>
        <w:t>assigned work or logging on to school systems</w:t>
      </w:r>
    </w:p>
    <w:p w14:paraId="76ACD8AE" w14:textId="77777777" w:rsidR="00342A02" w:rsidRPr="00010946" w:rsidRDefault="00342A02" w:rsidP="00342A02">
      <w:pPr>
        <w:pStyle w:val="4Bulletedcopyblue"/>
        <w:rPr>
          <w:rFonts w:asciiTheme="minorHAnsi" w:hAnsiTheme="minorHAnsi" w:cstheme="minorHAnsi"/>
          <w:sz w:val="22"/>
          <w:szCs w:val="22"/>
        </w:rPr>
      </w:pPr>
      <w:r w:rsidRPr="00010946">
        <w:rPr>
          <w:rFonts w:asciiTheme="minorHAnsi" w:hAnsiTheme="minorHAnsi" w:cstheme="minorHAnsi"/>
          <w:sz w:val="22"/>
          <w:szCs w:val="22"/>
        </w:rPr>
        <w:t>No contact from children or families</w:t>
      </w:r>
    </w:p>
    <w:p w14:paraId="6001803F" w14:textId="77777777" w:rsidR="00104C15" w:rsidRPr="00010946" w:rsidRDefault="00DB5E99" w:rsidP="00B03C34">
      <w:pPr>
        <w:rPr>
          <w:rFonts w:asciiTheme="minorHAnsi" w:hAnsiTheme="minorHAnsi" w:cstheme="minorHAnsi"/>
          <w:sz w:val="22"/>
          <w:szCs w:val="22"/>
        </w:rPr>
      </w:pPr>
      <w:r w:rsidRPr="00010946">
        <w:rPr>
          <w:rFonts w:asciiTheme="minorHAnsi" w:hAnsiTheme="minorHAnsi" w:cstheme="minorHAnsi"/>
          <w:sz w:val="22"/>
          <w:szCs w:val="22"/>
        </w:rPr>
        <w:t xml:space="preserve">Children are likely to be spending more time online during this period </w:t>
      </w:r>
      <w:r w:rsidR="00104C15" w:rsidRPr="00010946">
        <w:rPr>
          <w:rFonts w:asciiTheme="minorHAnsi" w:hAnsiTheme="minorHAnsi" w:cstheme="minorHAnsi"/>
          <w:sz w:val="22"/>
          <w:szCs w:val="22"/>
        </w:rPr>
        <w:t xml:space="preserve">– </w:t>
      </w:r>
      <w:r w:rsidR="00E713C8" w:rsidRPr="00010946">
        <w:rPr>
          <w:rFonts w:asciiTheme="minorHAnsi" w:hAnsiTheme="minorHAnsi" w:cstheme="minorHAnsi"/>
          <w:sz w:val="22"/>
          <w:szCs w:val="22"/>
        </w:rPr>
        <w:t>see section 1</w:t>
      </w:r>
      <w:r w:rsidR="00342A02" w:rsidRPr="00010946">
        <w:rPr>
          <w:rFonts w:asciiTheme="minorHAnsi" w:hAnsiTheme="minorHAnsi" w:cstheme="minorHAnsi"/>
          <w:sz w:val="22"/>
          <w:szCs w:val="22"/>
        </w:rPr>
        <w:t>2</w:t>
      </w:r>
      <w:r w:rsidR="00104C15" w:rsidRPr="00010946">
        <w:rPr>
          <w:rFonts w:asciiTheme="minorHAnsi" w:hAnsiTheme="minorHAnsi" w:cstheme="minorHAnsi"/>
          <w:sz w:val="22"/>
          <w:szCs w:val="22"/>
        </w:rPr>
        <w:t xml:space="preserve"> below</w:t>
      </w:r>
      <w:r w:rsidRPr="00010946">
        <w:rPr>
          <w:rFonts w:asciiTheme="minorHAnsi" w:hAnsiTheme="minorHAnsi" w:cstheme="minorHAnsi"/>
          <w:sz w:val="22"/>
          <w:szCs w:val="22"/>
        </w:rPr>
        <w:t xml:space="preserve"> for our approach to online safety both in and outside school</w:t>
      </w:r>
      <w:r w:rsidR="00B03C34" w:rsidRPr="00010946">
        <w:rPr>
          <w:rFonts w:asciiTheme="minorHAnsi" w:hAnsiTheme="minorHAnsi" w:cstheme="minorHAnsi"/>
          <w:sz w:val="22"/>
          <w:szCs w:val="22"/>
        </w:rPr>
        <w:t>.</w:t>
      </w:r>
      <w:r w:rsidR="00104C15" w:rsidRPr="00010946">
        <w:rPr>
          <w:rFonts w:asciiTheme="minorHAnsi" w:hAnsiTheme="minorHAnsi" w:cstheme="minorHAnsi"/>
          <w:sz w:val="22"/>
          <w:szCs w:val="22"/>
        </w:rPr>
        <w:t xml:space="preserve"> </w:t>
      </w:r>
    </w:p>
    <w:p w14:paraId="34A1E69A" w14:textId="77777777" w:rsidR="00B03C34" w:rsidRPr="00010946" w:rsidRDefault="00DB5E99" w:rsidP="00B03C34">
      <w:pPr>
        <w:rPr>
          <w:rFonts w:asciiTheme="minorHAnsi" w:hAnsiTheme="minorHAnsi" w:cstheme="minorHAnsi"/>
          <w:sz w:val="22"/>
          <w:szCs w:val="22"/>
        </w:rPr>
      </w:pPr>
      <w:r w:rsidRPr="00010946">
        <w:rPr>
          <w:rFonts w:asciiTheme="minorHAnsi" w:hAnsiTheme="minorHAnsi" w:cstheme="minorHAnsi"/>
          <w:sz w:val="22"/>
          <w:szCs w:val="22"/>
        </w:rPr>
        <w:t xml:space="preserve">See </w:t>
      </w:r>
      <w:r w:rsidR="00E713C8" w:rsidRPr="00010946">
        <w:rPr>
          <w:rFonts w:asciiTheme="minorHAnsi" w:hAnsiTheme="minorHAnsi" w:cstheme="minorHAnsi"/>
          <w:sz w:val="22"/>
          <w:szCs w:val="22"/>
        </w:rPr>
        <w:t>section 1</w:t>
      </w:r>
      <w:r w:rsidR="00342A02" w:rsidRPr="00010946">
        <w:rPr>
          <w:rFonts w:asciiTheme="minorHAnsi" w:hAnsiTheme="minorHAnsi" w:cstheme="minorHAnsi"/>
          <w:sz w:val="22"/>
          <w:szCs w:val="22"/>
        </w:rPr>
        <w:t>3</w:t>
      </w:r>
      <w:r w:rsidRPr="00010946">
        <w:rPr>
          <w:rFonts w:asciiTheme="minorHAnsi" w:hAnsiTheme="minorHAnsi" w:cstheme="minorHAnsi"/>
          <w:sz w:val="22"/>
          <w:szCs w:val="22"/>
        </w:rPr>
        <w:t xml:space="preserve"> below for information on how we will support pupils’ mental health.</w:t>
      </w:r>
    </w:p>
    <w:p w14:paraId="42186322" w14:textId="77777777" w:rsidR="00B03C34" w:rsidRPr="002C28D3" w:rsidRDefault="00B03C34" w:rsidP="00B03C34">
      <w:pPr>
        <w:pStyle w:val="Heading1"/>
        <w:rPr>
          <w:rFonts w:cstheme="minorHAnsi"/>
        </w:rPr>
      </w:pPr>
      <w:bookmarkStart w:id="11" w:name="_Toc36740071"/>
      <w:r w:rsidRPr="002C28D3">
        <w:rPr>
          <w:rFonts w:cstheme="minorHAnsi"/>
        </w:rPr>
        <w:t>1</w:t>
      </w:r>
      <w:r w:rsidR="00342A02" w:rsidRPr="002C28D3">
        <w:rPr>
          <w:rFonts w:cstheme="minorHAnsi"/>
        </w:rPr>
        <w:t>2</w:t>
      </w:r>
      <w:r w:rsidRPr="002C28D3">
        <w:rPr>
          <w:rFonts w:cstheme="minorHAnsi"/>
        </w:rPr>
        <w:t>. Online safety</w:t>
      </w:r>
      <w:bookmarkEnd w:id="11"/>
    </w:p>
    <w:p w14:paraId="3C9FEA3D" w14:textId="77777777" w:rsidR="00B03C34" w:rsidRPr="002C28D3" w:rsidRDefault="00B03C34" w:rsidP="00B03C34">
      <w:pPr>
        <w:pStyle w:val="Subhead2"/>
        <w:rPr>
          <w:rFonts w:asciiTheme="minorHAnsi" w:hAnsiTheme="minorHAnsi" w:cstheme="minorHAnsi"/>
          <w:color w:val="002060"/>
          <w:sz w:val="22"/>
          <w:szCs w:val="22"/>
          <w:lang w:val="en-GB"/>
        </w:rPr>
      </w:pPr>
      <w:r w:rsidRPr="002C28D3">
        <w:rPr>
          <w:rFonts w:asciiTheme="minorHAnsi" w:hAnsiTheme="minorHAnsi" w:cstheme="minorHAnsi"/>
          <w:color w:val="002060"/>
          <w:sz w:val="22"/>
          <w:szCs w:val="22"/>
          <w:lang w:val="en-GB"/>
        </w:rPr>
        <w:t>1</w:t>
      </w:r>
      <w:r w:rsidR="00342A02" w:rsidRPr="002C28D3">
        <w:rPr>
          <w:rFonts w:asciiTheme="minorHAnsi" w:hAnsiTheme="minorHAnsi" w:cstheme="minorHAnsi"/>
          <w:color w:val="002060"/>
          <w:sz w:val="22"/>
          <w:szCs w:val="22"/>
          <w:lang w:val="en-GB"/>
        </w:rPr>
        <w:t>2</w:t>
      </w:r>
      <w:r w:rsidRPr="002C28D3">
        <w:rPr>
          <w:rFonts w:asciiTheme="minorHAnsi" w:hAnsiTheme="minorHAnsi" w:cstheme="minorHAnsi"/>
          <w:color w:val="002060"/>
          <w:sz w:val="22"/>
          <w:szCs w:val="22"/>
          <w:lang w:val="en-GB"/>
        </w:rPr>
        <w:t>.1 In school</w:t>
      </w:r>
    </w:p>
    <w:p w14:paraId="5DEA0CA9" w14:textId="77777777" w:rsidR="00B03C34" w:rsidRPr="002C28D3" w:rsidRDefault="00B03C34" w:rsidP="00B03C34">
      <w:pPr>
        <w:pStyle w:val="1bodycopy10pt"/>
        <w:rPr>
          <w:rFonts w:asciiTheme="minorHAnsi" w:hAnsiTheme="minorHAnsi" w:cstheme="minorHAnsi"/>
          <w:sz w:val="22"/>
          <w:lang w:val="en-GB"/>
        </w:rPr>
      </w:pPr>
      <w:r w:rsidRPr="002C28D3">
        <w:rPr>
          <w:rFonts w:asciiTheme="minorHAnsi" w:hAnsiTheme="minorHAnsi" w:cstheme="minorHAnsi"/>
          <w:sz w:val="22"/>
          <w:lang w:val="en-GB"/>
        </w:rPr>
        <w:t>We will continue to have appropriate filtering and monitoring systems in place in school</w:t>
      </w:r>
      <w:r w:rsidR="003962CC" w:rsidRPr="002C28D3">
        <w:rPr>
          <w:rFonts w:asciiTheme="minorHAnsi" w:hAnsiTheme="minorHAnsi" w:cstheme="minorHAnsi"/>
          <w:sz w:val="22"/>
          <w:lang w:val="en-GB"/>
        </w:rPr>
        <w:t xml:space="preserve"> and in the hub school.</w:t>
      </w:r>
    </w:p>
    <w:p w14:paraId="76F49BD0" w14:textId="77777777" w:rsidR="00B03C34" w:rsidRPr="002C28D3" w:rsidRDefault="00B03C34" w:rsidP="00B03C34">
      <w:pPr>
        <w:pStyle w:val="Subhead2"/>
        <w:rPr>
          <w:rFonts w:asciiTheme="minorHAnsi" w:hAnsiTheme="minorHAnsi" w:cstheme="minorHAnsi"/>
          <w:color w:val="002060"/>
          <w:sz w:val="22"/>
          <w:szCs w:val="22"/>
          <w:lang w:val="en-GB"/>
        </w:rPr>
      </w:pPr>
      <w:r w:rsidRPr="002C28D3">
        <w:rPr>
          <w:rFonts w:asciiTheme="minorHAnsi" w:hAnsiTheme="minorHAnsi" w:cstheme="minorHAnsi"/>
          <w:color w:val="002060"/>
          <w:sz w:val="22"/>
          <w:szCs w:val="22"/>
          <w:lang w:val="en-GB"/>
        </w:rPr>
        <w:t>1</w:t>
      </w:r>
      <w:r w:rsidR="00342A02" w:rsidRPr="002C28D3">
        <w:rPr>
          <w:rFonts w:asciiTheme="minorHAnsi" w:hAnsiTheme="minorHAnsi" w:cstheme="minorHAnsi"/>
          <w:color w:val="002060"/>
          <w:sz w:val="22"/>
          <w:szCs w:val="22"/>
          <w:lang w:val="en-GB"/>
        </w:rPr>
        <w:t>2</w:t>
      </w:r>
      <w:r w:rsidRPr="002C28D3">
        <w:rPr>
          <w:rFonts w:asciiTheme="minorHAnsi" w:hAnsiTheme="minorHAnsi" w:cstheme="minorHAnsi"/>
          <w:color w:val="002060"/>
          <w:sz w:val="22"/>
          <w:szCs w:val="22"/>
          <w:lang w:val="en-GB"/>
        </w:rPr>
        <w:t>.2 Outside school</w:t>
      </w:r>
    </w:p>
    <w:p w14:paraId="210A7466" w14:textId="77777777" w:rsidR="00B03C34" w:rsidRPr="002C28D3" w:rsidRDefault="00B03C34" w:rsidP="00B03C34">
      <w:pPr>
        <w:pStyle w:val="1bodycopy10pt"/>
        <w:rPr>
          <w:rFonts w:asciiTheme="minorHAnsi" w:hAnsiTheme="minorHAnsi" w:cstheme="minorHAnsi"/>
          <w:sz w:val="22"/>
          <w:lang w:val="en-GB"/>
        </w:rPr>
      </w:pPr>
      <w:r w:rsidRPr="002C28D3">
        <w:rPr>
          <w:rFonts w:asciiTheme="minorHAnsi" w:hAnsiTheme="minorHAnsi" w:cstheme="minorHAnsi"/>
          <w:sz w:val="22"/>
          <w:lang w:val="en-GB"/>
        </w:rPr>
        <w:t xml:space="preserve">Where staff are interacting with children online, they will continue to follow our existing </w:t>
      </w:r>
      <w:r w:rsidR="003962CC" w:rsidRPr="002C28D3">
        <w:rPr>
          <w:rFonts w:asciiTheme="minorHAnsi" w:hAnsiTheme="minorHAnsi" w:cstheme="minorHAnsi"/>
          <w:sz w:val="22"/>
          <w:lang w:val="en-GB"/>
        </w:rPr>
        <w:t xml:space="preserve">staff </w:t>
      </w:r>
      <w:r w:rsidRPr="002C28D3">
        <w:rPr>
          <w:rFonts w:asciiTheme="minorHAnsi" w:hAnsiTheme="minorHAnsi" w:cstheme="minorHAnsi"/>
          <w:sz w:val="22"/>
          <w:lang w:val="en-GB"/>
        </w:rPr>
        <w:t>code of conduct</w:t>
      </w:r>
      <w:r w:rsidR="00EE628D" w:rsidRPr="002C28D3">
        <w:rPr>
          <w:rFonts w:asciiTheme="minorHAnsi" w:hAnsiTheme="minorHAnsi" w:cstheme="minorHAnsi"/>
          <w:sz w:val="22"/>
          <w:lang w:val="en-GB"/>
        </w:rPr>
        <w:t>. Staff must follow these key points:</w:t>
      </w:r>
      <w:r w:rsidRPr="002C28D3">
        <w:rPr>
          <w:rFonts w:asciiTheme="minorHAnsi" w:hAnsiTheme="minorHAnsi" w:cstheme="minorHAnsi"/>
          <w:sz w:val="22"/>
          <w:lang w:val="en-GB"/>
        </w:rPr>
        <w:t xml:space="preserve"> </w:t>
      </w:r>
    </w:p>
    <w:p w14:paraId="29202E05" w14:textId="77777777" w:rsidR="00EE628D" w:rsidRPr="002C28D3" w:rsidRDefault="00EE628D" w:rsidP="00010946">
      <w:pPr>
        <w:pStyle w:val="1bodycopy10pt"/>
        <w:numPr>
          <w:ilvl w:val="0"/>
          <w:numId w:val="8"/>
        </w:numPr>
        <w:spacing w:after="0"/>
        <w:ind w:left="714" w:hanging="357"/>
        <w:rPr>
          <w:rFonts w:asciiTheme="minorHAnsi" w:hAnsiTheme="minorHAnsi" w:cstheme="minorHAnsi"/>
          <w:sz w:val="22"/>
          <w:lang w:val="en-GB"/>
        </w:rPr>
      </w:pPr>
      <w:r w:rsidRPr="002C28D3">
        <w:rPr>
          <w:rFonts w:asciiTheme="minorHAnsi" w:hAnsiTheme="minorHAnsi" w:cstheme="minorHAnsi"/>
          <w:sz w:val="22"/>
          <w:lang w:val="en-GB"/>
        </w:rPr>
        <w:t xml:space="preserve">Staff should only use their school email address and the student’s email address to communicate. </w:t>
      </w:r>
    </w:p>
    <w:p w14:paraId="52923BCC" w14:textId="77777777" w:rsidR="00EE628D" w:rsidRPr="002C28D3" w:rsidRDefault="00EE628D" w:rsidP="00010946">
      <w:pPr>
        <w:pStyle w:val="1bodycopy10pt"/>
        <w:numPr>
          <w:ilvl w:val="0"/>
          <w:numId w:val="8"/>
        </w:numPr>
        <w:spacing w:after="0"/>
        <w:ind w:left="714" w:hanging="357"/>
        <w:rPr>
          <w:rFonts w:asciiTheme="minorHAnsi" w:hAnsiTheme="minorHAnsi" w:cstheme="minorHAnsi"/>
          <w:sz w:val="22"/>
          <w:lang w:val="en-GB"/>
        </w:rPr>
      </w:pPr>
      <w:r w:rsidRPr="002C28D3">
        <w:rPr>
          <w:rFonts w:asciiTheme="minorHAnsi" w:hAnsiTheme="minorHAnsi" w:cstheme="minorHAnsi"/>
          <w:sz w:val="22"/>
          <w:lang w:val="en-GB"/>
        </w:rPr>
        <w:t xml:space="preserve">Staff should not use any social media or messaging services to communicate with students. </w:t>
      </w:r>
    </w:p>
    <w:p w14:paraId="4F0CF3F9" w14:textId="77777777" w:rsidR="00EE628D" w:rsidRPr="002C28D3" w:rsidRDefault="00EE628D" w:rsidP="00010946">
      <w:pPr>
        <w:pStyle w:val="1bodycopy10pt"/>
        <w:numPr>
          <w:ilvl w:val="0"/>
          <w:numId w:val="8"/>
        </w:numPr>
        <w:spacing w:after="0"/>
        <w:ind w:left="714" w:hanging="357"/>
        <w:rPr>
          <w:rFonts w:asciiTheme="minorHAnsi" w:hAnsiTheme="minorHAnsi" w:cstheme="minorHAnsi"/>
          <w:sz w:val="22"/>
          <w:lang w:val="en-GB"/>
        </w:rPr>
      </w:pPr>
      <w:r w:rsidRPr="002C28D3">
        <w:rPr>
          <w:rFonts w:asciiTheme="minorHAnsi" w:hAnsiTheme="minorHAnsi" w:cstheme="minorHAnsi"/>
          <w:sz w:val="22"/>
          <w:lang w:val="en-GB"/>
        </w:rPr>
        <w:t xml:space="preserve">If staff are phoning students about school work, they should phone the parent first, using the contact details they have been provided with, speak to the parent to let them know why they are phoning, and then speak to the student. </w:t>
      </w:r>
    </w:p>
    <w:p w14:paraId="2C2F7D59" w14:textId="77777777" w:rsidR="00600700" w:rsidRPr="002C28D3" w:rsidRDefault="00EE628D" w:rsidP="008D5EAD">
      <w:pPr>
        <w:pStyle w:val="1bodycopy10pt"/>
        <w:numPr>
          <w:ilvl w:val="0"/>
          <w:numId w:val="8"/>
        </w:numPr>
        <w:rPr>
          <w:rFonts w:asciiTheme="minorHAnsi" w:hAnsiTheme="minorHAnsi" w:cstheme="minorHAnsi"/>
          <w:sz w:val="22"/>
          <w:lang w:val="en-GB"/>
        </w:rPr>
      </w:pPr>
      <w:r w:rsidRPr="002C28D3">
        <w:rPr>
          <w:rFonts w:asciiTheme="minorHAnsi" w:hAnsiTheme="minorHAnsi" w:cstheme="minorHAnsi"/>
          <w:sz w:val="22"/>
          <w:lang w:val="en-GB"/>
        </w:rPr>
        <w:t xml:space="preserve">If staff are phoning because they have a safeguarding concern, these concerns </w:t>
      </w:r>
      <w:r w:rsidRPr="002C28D3">
        <w:rPr>
          <w:rFonts w:asciiTheme="minorHAnsi" w:hAnsiTheme="minorHAnsi" w:cstheme="minorHAnsi"/>
          <w:b/>
          <w:sz w:val="22"/>
          <w:lang w:val="en-GB"/>
        </w:rPr>
        <w:t xml:space="preserve">must </w:t>
      </w:r>
      <w:r w:rsidRPr="002C28D3">
        <w:rPr>
          <w:rFonts w:asciiTheme="minorHAnsi" w:hAnsiTheme="minorHAnsi" w:cstheme="minorHAnsi"/>
          <w:sz w:val="22"/>
          <w:lang w:val="en-GB"/>
        </w:rPr>
        <w:t>be discussed with the DSL or Deputy DSL first and a plan of action will be decided</w:t>
      </w:r>
    </w:p>
    <w:p w14:paraId="2FEB2EB6" w14:textId="2492A1EC" w:rsidR="008D5EAD" w:rsidRPr="002C28D3" w:rsidRDefault="008D5EAD" w:rsidP="008D5EAD">
      <w:pPr>
        <w:pStyle w:val="1bodycopy10pt"/>
        <w:numPr>
          <w:ilvl w:val="0"/>
          <w:numId w:val="8"/>
        </w:numPr>
        <w:rPr>
          <w:rFonts w:asciiTheme="minorHAnsi" w:hAnsiTheme="minorHAnsi" w:cstheme="minorHAnsi"/>
          <w:sz w:val="22"/>
          <w:lang w:val="en-GB"/>
        </w:rPr>
      </w:pPr>
      <w:r w:rsidRPr="002C28D3">
        <w:rPr>
          <w:rFonts w:asciiTheme="minorHAnsi" w:hAnsiTheme="minorHAnsi" w:cstheme="minorHAnsi"/>
          <w:sz w:val="22"/>
          <w:lang w:val="en-GB"/>
        </w:rPr>
        <w:t xml:space="preserve">When using </w:t>
      </w:r>
      <w:r w:rsidR="00600700" w:rsidRPr="002C28D3">
        <w:rPr>
          <w:rFonts w:asciiTheme="minorHAnsi" w:hAnsiTheme="minorHAnsi" w:cstheme="minorHAnsi"/>
          <w:sz w:val="22"/>
          <w:lang w:val="en-GB"/>
        </w:rPr>
        <w:t xml:space="preserve">Zoom to teach students or run tutor sessions, video will not be used and students and teachers must follow the guidelines as issued by SLT. These lessons or tutor sessions will be recorded. Parental permission must be obtained before students take part. </w:t>
      </w:r>
    </w:p>
    <w:p w14:paraId="5EBD0426"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lastRenderedPageBreak/>
        <w:t xml:space="preserve">Staff will continue to be alert to signs that a child may be at risk of harm online, and </w:t>
      </w:r>
      <w:r w:rsidR="00C0743F" w:rsidRPr="00010946">
        <w:rPr>
          <w:rFonts w:asciiTheme="minorHAnsi" w:hAnsiTheme="minorHAnsi" w:cstheme="minorHAnsi"/>
          <w:sz w:val="22"/>
          <w:lang w:val="en-GB"/>
        </w:rPr>
        <w:t>act on any concerns immediately, following our reporting pro</w:t>
      </w:r>
      <w:r w:rsidR="00DC09E2" w:rsidRPr="00010946">
        <w:rPr>
          <w:rFonts w:asciiTheme="minorHAnsi" w:hAnsiTheme="minorHAnsi" w:cstheme="minorHAnsi"/>
          <w:sz w:val="22"/>
          <w:lang w:val="en-GB"/>
        </w:rPr>
        <w:t>cedures as set out in section 3</w:t>
      </w:r>
      <w:r w:rsidR="00C0743F" w:rsidRPr="00010946">
        <w:rPr>
          <w:rFonts w:asciiTheme="minorHAnsi" w:hAnsiTheme="minorHAnsi" w:cstheme="minorHAnsi"/>
          <w:sz w:val="22"/>
          <w:lang w:val="en-GB"/>
        </w:rPr>
        <w:t xml:space="preserve"> of this addendum.</w:t>
      </w:r>
    </w:p>
    <w:p w14:paraId="1454FE13"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will make sure children know how to report any concerns they have back to our school, and signpost them to other sources of support too.</w:t>
      </w:r>
    </w:p>
    <w:p w14:paraId="1BA3D155" w14:textId="7AEBAE6A" w:rsidR="00B03C34" w:rsidRPr="002C28D3" w:rsidRDefault="00010946" w:rsidP="00B03C34">
      <w:pPr>
        <w:pStyle w:val="Subhead2"/>
        <w:rPr>
          <w:rFonts w:asciiTheme="minorHAnsi" w:hAnsiTheme="minorHAnsi" w:cstheme="minorHAnsi"/>
          <w:sz w:val="22"/>
          <w:szCs w:val="22"/>
          <w:lang w:val="en-GB"/>
        </w:rPr>
      </w:pPr>
      <w:r w:rsidRPr="002C28D3">
        <w:rPr>
          <w:rFonts w:asciiTheme="minorHAnsi" w:hAnsiTheme="minorHAnsi" w:cstheme="minorHAnsi"/>
          <w:sz w:val="22"/>
          <w:szCs w:val="22"/>
          <w:lang w:val="en-GB"/>
        </w:rPr>
        <w:t>12</w:t>
      </w:r>
      <w:r w:rsidR="00B03C34" w:rsidRPr="002C28D3">
        <w:rPr>
          <w:rFonts w:asciiTheme="minorHAnsi" w:hAnsiTheme="minorHAnsi" w:cstheme="minorHAnsi"/>
          <w:sz w:val="22"/>
          <w:szCs w:val="22"/>
          <w:lang w:val="en-GB"/>
        </w:rPr>
        <w:t>.3 Working with parents and carers</w:t>
      </w:r>
    </w:p>
    <w:p w14:paraId="76A266B8"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will make sure parents and carers:</w:t>
      </w:r>
    </w:p>
    <w:p w14:paraId="4F4B8D90"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Are aware of the potential risks to children online and the importance of staying safe online</w:t>
      </w:r>
    </w:p>
    <w:p w14:paraId="2082BCBC"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Know what our school is asking children to do online, including what sites they will be using and who they will be interacting with from our school</w:t>
      </w:r>
    </w:p>
    <w:p w14:paraId="528F2F98"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Are aware that they should only use reputable online companies or tutors if they wish to supplement the remote teaching and resources our school provides</w:t>
      </w:r>
    </w:p>
    <w:p w14:paraId="5A21B601" w14:textId="77777777" w:rsidR="00B03C34" w:rsidRPr="00010946" w:rsidRDefault="00B03C34" w:rsidP="00B03C34">
      <w:pPr>
        <w:pStyle w:val="4Bulletedcopyblue"/>
        <w:rPr>
          <w:rFonts w:asciiTheme="minorHAnsi" w:hAnsiTheme="minorHAnsi" w:cstheme="minorHAnsi"/>
          <w:sz w:val="22"/>
          <w:lang w:val="en-GB"/>
        </w:rPr>
      </w:pPr>
      <w:r w:rsidRPr="00010946">
        <w:rPr>
          <w:rFonts w:asciiTheme="minorHAnsi" w:hAnsiTheme="minorHAnsi" w:cstheme="minorHAnsi"/>
          <w:sz w:val="22"/>
          <w:lang w:val="en-GB"/>
        </w:rPr>
        <w:t>Know where else they can go for support to keep their children safe online</w:t>
      </w:r>
    </w:p>
    <w:p w14:paraId="5A5031C2" w14:textId="1BEE7F03" w:rsidR="00B03C34" w:rsidRPr="00010946" w:rsidRDefault="00EE628D" w:rsidP="00B03C34">
      <w:pPr>
        <w:pStyle w:val="1bodycopy10pt"/>
        <w:rPr>
          <w:rFonts w:asciiTheme="minorHAnsi" w:hAnsiTheme="minorHAnsi" w:cstheme="minorHAnsi"/>
          <w:sz w:val="22"/>
          <w:lang w:val="en-GB"/>
        </w:rPr>
      </w:pPr>
      <w:r w:rsidRPr="0020026D">
        <w:rPr>
          <w:rFonts w:asciiTheme="minorHAnsi" w:hAnsiTheme="minorHAnsi" w:cstheme="minorHAnsi"/>
          <w:sz w:val="22"/>
          <w:lang w:val="en-GB"/>
        </w:rPr>
        <w:t>We will use Parentmail, the school website and the school Facebook feed to communicate with parents and to update them on information from key agencies and support groups. We will use the school email to communicate any key information to students.</w:t>
      </w:r>
    </w:p>
    <w:p w14:paraId="5191C0CF" w14:textId="77777777" w:rsidR="00B03C34" w:rsidRDefault="00B03C34" w:rsidP="00B03C34">
      <w:pPr>
        <w:pStyle w:val="Heading1"/>
      </w:pPr>
      <w:bookmarkStart w:id="12" w:name="_Toc36740072"/>
      <w:r>
        <w:t>1</w:t>
      </w:r>
      <w:r w:rsidR="00342A02">
        <w:t>3</w:t>
      </w:r>
      <w:r>
        <w:t>. Mental health</w:t>
      </w:r>
      <w:bookmarkEnd w:id="12"/>
    </w:p>
    <w:p w14:paraId="066AFDEB" w14:textId="02AB89B5" w:rsidR="00EE6652" w:rsidRPr="002C28D3" w:rsidRDefault="00EE6652" w:rsidP="00EE6652">
      <w:pPr>
        <w:pStyle w:val="Subhead2"/>
        <w:rPr>
          <w:rFonts w:asciiTheme="minorHAnsi" w:hAnsiTheme="minorHAnsi" w:cstheme="minorHAnsi"/>
          <w:sz w:val="22"/>
          <w:szCs w:val="22"/>
        </w:rPr>
      </w:pPr>
      <w:r w:rsidRPr="002C28D3">
        <w:rPr>
          <w:rFonts w:asciiTheme="minorHAnsi" w:hAnsiTheme="minorHAnsi" w:cstheme="minorHAnsi"/>
          <w:sz w:val="22"/>
          <w:szCs w:val="22"/>
        </w:rPr>
        <w:t>13.1 Children returning to school</w:t>
      </w:r>
    </w:p>
    <w:p w14:paraId="5FEA76B9" w14:textId="415E2E50" w:rsidR="00EE6652" w:rsidRPr="002C28D3" w:rsidRDefault="00EE6652" w:rsidP="00EE6652">
      <w:pPr>
        <w:pStyle w:val="4Bulletedcopyblue"/>
        <w:numPr>
          <w:ilvl w:val="0"/>
          <w:numId w:val="0"/>
        </w:numPr>
        <w:rPr>
          <w:rFonts w:asciiTheme="minorHAnsi" w:hAnsiTheme="minorHAnsi" w:cstheme="minorHAnsi"/>
          <w:sz w:val="22"/>
          <w:szCs w:val="22"/>
        </w:rPr>
      </w:pPr>
      <w:r w:rsidRPr="002C28D3">
        <w:rPr>
          <w:rFonts w:asciiTheme="minorHAnsi" w:hAnsiTheme="minorHAnsi" w:cstheme="minorHAnsi"/>
          <w:sz w:val="22"/>
          <w:szCs w:val="22"/>
        </w:rPr>
        <w:t xml:space="preserve">Staff and volunteers will be aware of the possible effects that this period may have had on pupils’ mental health. They will look out for behavioural signs, including pupils being fearful, withdrawn, aggressive, oppositional or excessively needy, to help identify where support may be needed. </w:t>
      </w:r>
    </w:p>
    <w:p w14:paraId="5173DC92" w14:textId="1DAC77F5" w:rsidR="00EE6652" w:rsidRPr="002C28D3" w:rsidRDefault="00EE6652" w:rsidP="00EE6652">
      <w:pPr>
        <w:pStyle w:val="Subhead2"/>
        <w:rPr>
          <w:rFonts w:asciiTheme="minorHAnsi" w:hAnsiTheme="minorHAnsi" w:cstheme="minorHAnsi"/>
          <w:sz w:val="22"/>
          <w:szCs w:val="22"/>
        </w:rPr>
      </w:pPr>
      <w:r w:rsidRPr="002C28D3">
        <w:rPr>
          <w:rFonts w:asciiTheme="minorHAnsi" w:hAnsiTheme="minorHAnsi" w:cstheme="minorHAnsi"/>
          <w:sz w:val="22"/>
          <w:szCs w:val="22"/>
        </w:rPr>
        <w:t>13.2 Children at home</w:t>
      </w:r>
    </w:p>
    <w:p w14:paraId="5F9E9D2A" w14:textId="106A19FE" w:rsidR="00B03C34" w:rsidRPr="00010946" w:rsidRDefault="00B03C34"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Where possible, we will continue to offer our current support for pupil mental health</w:t>
      </w:r>
      <w:r w:rsidR="00C0743F" w:rsidRPr="00010946">
        <w:rPr>
          <w:rFonts w:asciiTheme="minorHAnsi" w:hAnsiTheme="minorHAnsi" w:cstheme="minorHAnsi"/>
          <w:sz w:val="22"/>
        </w:rPr>
        <w:t xml:space="preserve"> for all pupils</w:t>
      </w:r>
      <w:r w:rsidRPr="00010946">
        <w:rPr>
          <w:rFonts w:asciiTheme="minorHAnsi" w:hAnsiTheme="minorHAnsi" w:cstheme="minorHAnsi"/>
          <w:sz w:val="22"/>
        </w:rPr>
        <w:t xml:space="preserve">. </w:t>
      </w:r>
      <w:r w:rsidR="00EE628D" w:rsidRPr="00010946">
        <w:rPr>
          <w:rFonts w:asciiTheme="minorHAnsi" w:hAnsiTheme="minorHAnsi" w:cstheme="minorHAnsi"/>
          <w:sz w:val="22"/>
        </w:rPr>
        <w:t>Students who usually receive 1-2-1 support from school will receive support over the phone at a time agreed, within the working week.</w:t>
      </w:r>
    </w:p>
    <w:p w14:paraId="63003789" w14:textId="77777777" w:rsidR="00B03C34" w:rsidRPr="00010946" w:rsidRDefault="00B03C34"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We will also signpost</w:t>
      </w:r>
      <w:r w:rsidR="00C0743F" w:rsidRPr="00010946">
        <w:rPr>
          <w:rFonts w:asciiTheme="minorHAnsi" w:hAnsiTheme="minorHAnsi" w:cstheme="minorHAnsi"/>
          <w:sz w:val="22"/>
        </w:rPr>
        <w:t xml:space="preserve"> all</w:t>
      </w:r>
      <w:r w:rsidRPr="00010946">
        <w:rPr>
          <w:rFonts w:asciiTheme="minorHAnsi" w:hAnsiTheme="minorHAnsi" w:cstheme="minorHAnsi"/>
          <w:sz w:val="22"/>
        </w:rPr>
        <w:t xml:space="preserve"> pupils, parents and staff to other resources to support good mental health at this time.</w:t>
      </w:r>
    </w:p>
    <w:p w14:paraId="60FCA9E8" w14:textId="79701AB9" w:rsidR="00010946" w:rsidRPr="00010946" w:rsidRDefault="00C46AFF" w:rsidP="00B03C34">
      <w:pPr>
        <w:pStyle w:val="4Bulletedcopyblue"/>
        <w:numPr>
          <w:ilvl w:val="0"/>
          <w:numId w:val="0"/>
        </w:numPr>
        <w:rPr>
          <w:rFonts w:asciiTheme="minorHAnsi" w:hAnsiTheme="minorHAnsi" w:cstheme="minorHAnsi"/>
          <w:sz w:val="22"/>
        </w:rPr>
      </w:pPr>
      <w:r w:rsidRPr="00010946">
        <w:rPr>
          <w:rFonts w:asciiTheme="minorHAnsi" w:hAnsiTheme="minorHAnsi" w:cstheme="minorHAnsi"/>
          <w:sz w:val="22"/>
        </w:rPr>
        <w:t>When setting expectations for pupils learning remotely and not attending school, teachers will bear in mind the potential impact of the current situation on both children’s and adults’ mental health.</w:t>
      </w:r>
    </w:p>
    <w:p w14:paraId="5B5051BA" w14:textId="77777777" w:rsidR="00B03C34" w:rsidRDefault="00B03C34" w:rsidP="00B03C34">
      <w:pPr>
        <w:pStyle w:val="Heading1"/>
      </w:pPr>
      <w:bookmarkStart w:id="13" w:name="_Toc36740073"/>
      <w:r>
        <w:t>1</w:t>
      </w:r>
      <w:r w:rsidR="00342A02">
        <w:t>4</w:t>
      </w:r>
      <w:r>
        <w:t>. Staff recruitment, training and induction</w:t>
      </w:r>
      <w:bookmarkEnd w:id="13"/>
    </w:p>
    <w:p w14:paraId="335C23A3" w14:textId="77777777" w:rsidR="00B03C34" w:rsidRPr="002C28D3" w:rsidRDefault="00B03C34" w:rsidP="00B03C34">
      <w:pPr>
        <w:pStyle w:val="Subhead2"/>
        <w:rPr>
          <w:rFonts w:asciiTheme="minorHAnsi" w:hAnsiTheme="minorHAnsi" w:cstheme="minorHAnsi"/>
          <w:sz w:val="22"/>
          <w:szCs w:val="22"/>
        </w:rPr>
      </w:pPr>
      <w:r w:rsidRPr="002C28D3">
        <w:rPr>
          <w:rFonts w:asciiTheme="minorHAnsi" w:hAnsiTheme="minorHAnsi" w:cstheme="minorHAnsi"/>
          <w:sz w:val="22"/>
          <w:szCs w:val="22"/>
        </w:rPr>
        <w:t>1</w:t>
      </w:r>
      <w:r w:rsidR="00342A02" w:rsidRPr="002C28D3">
        <w:rPr>
          <w:rFonts w:asciiTheme="minorHAnsi" w:hAnsiTheme="minorHAnsi" w:cstheme="minorHAnsi"/>
          <w:sz w:val="22"/>
          <w:szCs w:val="22"/>
        </w:rPr>
        <w:t>4</w:t>
      </w:r>
      <w:r w:rsidRPr="002C28D3">
        <w:rPr>
          <w:rFonts w:asciiTheme="minorHAnsi" w:hAnsiTheme="minorHAnsi" w:cstheme="minorHAnsi"/>
          <w:sz w:val="22"/>
          <w:szCs w:val="22"/>
        </w:rPr>
        <w:t>.1 Recruiting new staff and volunteers</w:t>
      </w:r>
    </w:p>
    <w:p w14:paraId="70D00099"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 xml:space="preserve">We continue to recognise the importance of robust safer recruitment procedures, so that adults and volunteers who work in our school are safe to work with children. </w:t>
      </w:r>
    </w:p>
    <w:p w14:paraId="76B3EC5C"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We will continue to follow our</w:t>
      </w:r>
      <w:r w:rsidR="002F5FB1" w:rsidRPr="00EE6652">
        <w:rPr>
          <w:rFonts w:asciiTheme="minorHAnsi" w:hAnsiTheme="minorHAnsi" w:cstheme="minorHAnsi"/>
          <w:sz w:val="22"/>
          <w:szCs w:val="22"/>
        </w:rPr>
        <w:t xml:space="preserve"> safer recruitment</w:t>
      </w:r>
      <w:r w:rsidRPr="00EE6652">
        <w:rPr>
          <w:rFonts w:asciiTheme="minorHAnsi" w:hAnsiTheme="minorHAnsi" w:cstheme="minorHAnsi"/>
          <w:sz w:val="22"/>
          <w:szCs w:val="22"/>
        </w:rPr>
        <w:t xml:space="preserve"> procedures, and part 3 of Keeping Children Safe in Education.</w:t>
      </w:r>
    </w:p>
    <w:p w14:paraId="6F7F6C25"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 xml:space="preserve">In urgent cases, when validating proof of identity documents to apply for a DBS check, we will initially accept verification </w:t>
      </w:r>
      <w:r w:rsidR="006E782E" w:rsidRPr="00EE6652">
        <w:rPr>
          <w:rFonts w:asciiTheme="minorHAnsi" w:hAnsiTheme="minorHAnsi" w:cstheme="minorHAnsi"/>
          <w:sz w:val="22"/>
          <w:szCs w:val="22"/>
        </w:rPr>
        <w:t xml:space="preserve">of scanned </w:t>
      </w:r>
      <w:r w:rsidR="00360271" w:rsidRPr="00EE6652">
        <w:rPr>
          <w:rFonts w:asciiTheme="minorHAnsi" w:hAnsiTheme="minorHAnsi" w:cstheme="minorHAnsi"/>
          <w:sz w:val="22"/>
          <w:szCs w:val="22"/>
        </w:rPr>
        <w:t>documents</w:t>
      </w:r>
      <w:r w:rsidR="00397AB7" w:rsidRPr="00EE6652">
        <w:rPr>
          <w:rFonts w:asciiTheme="minorHAnsi" w:hAnsiTheme="minorHAnsi" w:cstheme="minorHAnsi"/>
          <w:sz w:val="22"/>
          <w:szCs w:val="22"/>
        </w:rPr>
        <w:t xml:space="preserve"> via online video link</w:t>
      </w:r>
      <w:r w:rsidRPr="00EE6652">
        <w:rPr>
          <w:rFonts w:asciiTheme="minorHAnsi" w:hAnsiTheme="minorHAnsi" w:cstheme="minorHAnsi"/>
          <w:sz w:val="22"/>
          <w:szCs w:val="22"/>
        </w:rPr>
        <w:t xml:space="preserve">, rather than </w:t>
      </w:r>
      <w:r w:rsidR="00360271" w:rsidRPr="00EE6652">
        <w:rPr>
          <w:rFonts w:asciiTheme="minorHAnsi" w:hAnsiTheme="minorHAnsi" w:cstheme="minorHAnsi"/>
          <w:sz w:val="22"/>
          <w:szCs w:val="22"/>
        </w:rPr>
        <w:t xml:space="preserve">being in physical possession of </w:t>
      </w:r>
      <w:r w:rsidRPr="00EE6652">
        <w:rPr>
          <w:rFonts w:asciiTheme="minorHAnsi" w:hAnsiTheme="minorHAnsi" w:cstheme="minorHAnsi"/>
          <w:sz w:val="22"/>
          <w:szCs w:val="22"/>
        </w:rPr>
        <w:t xml:space="preserve">the </w:t>
      </w:r>
      <w:r w:rsidR="00360271" w:rsidRPr="00EE6652">
        <w:rPr>
          <w:rFonts w:asciiTheme="minorHAnsi" w:hAnsiTheme="minorHAnsi" w:cstheme="minorHAnsi"/>
          <w:sz w:val="22"/>
          <w:szCs w:val="22"/>
        </w:rPr>
        <w:t>original</w:t>
      </w:r>
      <w:r w:rsidRPr="00EE6652">
        <w:rPr>
          <w:rFonts w:asciiTheme="minorHAnsi" w:hAnsiTheme="minorHAnsi" w:cstheme="minorHAnsi"/>
          <w:sz w:val="22"/>
          <w:szCs w:val="22"/>
        </w:rPr>
        <w:t xml:space="preserve"> documents. </w:t>
      </w:r>
      <w:r w:rsidR="002F5FB1" w:rsidRPr="00EE6652">
        <w:rPr>
          <w:rFonts w:asciiTheme="minorHAnsi" w:hAnsiTheme="minorHAnsi" w:cstheme="minorHAnsi"/>
          <w:sz w:val="22"/>
          <w:szCs w:val="22"/>
        </w:rPr>
        <w:t xml:space="preserve">This </w:t>
      </w:r>
      <w:r w:rsidR="008F5843" w:rsidRPr="00EE6652">
        <w:rPr>
          <w:rFonts w:asciiTheme="minorHAnsi" w:hAnsiTheme="minorHAnsi" w:cstheme="minorHAnsi"/>
          <w:sz w:val="22"/>
          <w:szCs w:val="22"/>
        </w:rPr>
        <w:t xml:space="preserve">approach is in line with </w:t>
      </w:r>
      <w:r w:rsidR="002F5FB1" w:rsidRPr="00EE6652">
        <w:rPr>
          <w:rFonts w:asciiTheme="minorHAnsi" w:hAnsiTheme="minorHAnsi" w:cstheme="minorHAnsi"/>
          <w:sz w:val="22"/>
          <w:szCs w:val="22"/>
        </w:rPr>
        <w:t>revised guidance from the DBS.</w:t>
      </w:r>
    </w:p>
    <w:p w14:paraId="0664C8D9"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 xml:space="preserve">New staff must still present </w:t>
      </w:r>
      <w:r w:rsidR="00360271" w:rsidRPr="00EE6652">
        <w:rPr>
          <w:rFonts w:asciiTheme="minorHAnsi" w:hAnsiTheme="minorHAnsi" w:cstheme="minorHAnsi"/>
          <w:sz w:val="22"/>
          <w:szCs w:val="22"/>
        </w:rPr>
        <w:t xml:space="preserve">the original </w:t>
      </w:r>
      <w:r w:rsidRPr="00EE6652">
        <w:rPr>
          <w:rFonts w:asciiTheme="minorHAnsi" w:hAnsiTheme="minorHAnsi" w:cstheme="minorHAnsi"/>
          <w:sz w:val="22"/>
          <w:szCs w:val="22"/>
        </w:rPr>
        <w:t>documents when they first attend work at our school.</w:t>
      </w:r>
    </w:p>
    <w:p w14:paraId="6379D49E" w14:textId="77777777" w:rsidR="00B03C34" w:rsidRPr="00EE6652" w:rsidRDefault="006E782E"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W</w:t>
      </w:r>
      <w:r w:rsidR="00B03C34" w:rsidRPr="00EE6652">
        <w:rPr>
          <w:rFonts w:asciiTheme="minorHAnsi" w:hAnsiTheme="minorHAnsi" w:cstheme="minorHAnsi"/>
          <w:sz w:val="22"/>
          <w:szCs w:val="22"/>
        </w:rPr>
        <w:t>e will continue to do our usual checks on new volunteers, and do risk assessments to decide whether volunteers who aren’t in regulated activity should have an enhanced DBS check</w:t>
      </w:r>
      <w:r w:rsidRPr="00EE6652">
        <w:rPr>
          <w:rFonts w:asciiTheme="minorHAnsi" w:hAnsiTheme="minorHAnsi" w:cstheme="minorHAnsi"/>
          <w:sz w:val="22"/>
          <w:szCs w:val="22"/>
        </w:rPr>
        <w:t>, in accordance with paragraphs 167-172 of Keeping Children Safe in Education.</w:t>
      </w:r>
    </w:p>
    <w:p w14:paraId="53DE9C8C" w14:textId="77777777" w:rsidR="00B03C34" w:rsidRPr="00EE6652" w:rsidRDefault="00B03C34" w:rsidP="00B03C34">
      <w:pPr>
        <w:pStyle w:val="Subhead2"/>
        <w:rPr>
          <w:rFonts w:asciiTheme="minorHAnsi" w:hAnsiTheme="minorHAnsi" w:cstheme="minorHAnsi"/>
          <w:sz w:val="22"/>
          <w:szCs w:val="22"/>
        </w:rPr>
      </w:pPr>
      <w:r w:rsidRPr="00EE6652">
        <w:rPr>
          <w:rFonts w:asciiTheme="minorHAnsi" w:hAnsiTheme="minorHAnsi" w:cstheme="minorHAnsi"/>
          <w:sz w:val="22"/>
          <w:szCs w:val="22"/>
        </w:rPr>
        <w:t>1</w:t>
      </w:r>
      <w:r w:rsidR="00342A02" w:rsidRPr="00EE6652">
        <w:rPr>
          <w:rFonts w:asciiTheme="minorHAnsi" w:hAnsiTheme="minorHAnsi" w:cstheme="minorHAnsi"/>
          <w:sz w:val="22"/>
          <w:szCs w:val="22"/>
        </w:rPr>
        <w:t>4</w:t>
      </w:r>
      <w:r w:rsidRPr="00EE6652">
        <w:rPr>
          <w:rFonts w:asciiTheme="minorHAnsi" w:hAnsiTheme="minorHAnsi" w:cstheme="minorHAnsi"/>
          <w:sz w:val="22"/>
          <w:szCs w:val="22"/>
        </w:rPr>
        <w:t>.2 Staff ‘on loan’ from other schools</w:t>
      </w:r>
    </w:p>
    <w:p w14:paraId="1E2876F6"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lastRenderedPageBreak/>
        <w:t>We will assess the risks of staff ‘on loan’ working in our school, and seek assurance from the ‘loaning’ school that staff have had the appropriate checks.</w:t>
      </w:r>
      <w:r w:rsidR="002F5FB1" w:rsidRPr="00EE6652">
        <w:rPr>
          <w:rFonts w:asciiTheme="minorHAnsi" w:hAnsiTheme="minorHAnsi" w:cstheme="minorHAnsi"/>
          <w:sz w:val="22"/>
          <w:szCs w:val="22"/>
        </w:rPr>
        <w:t xml:space="preserve"> </w:t>
      </w:r>
      <w:r w:rsidR="00EE628D" w:rsidRPr="00EE6652">
        <w:rPr>
          <w:rFonts w:asciiTheme="minorHAnsi" w:hAnsiTheme="minorHAnsi" w:cstheme="minorHAnsi"/>
          <w:sz w:val="22"/>
          <w:szCs w:val="22"/>
        </w:rPr>
        <w:t>The Headteacher will be responsible for organising this.</w:t>
      </w:r>
    </w:p>
    <w:p w14:paraId="11687584"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We will also use the DBS Update Service, where these staff have signed up to it, to check for any new information.</w:t>
      </w:r>
    </w:p>
    <w:p w14:paraId="6F70FAA1" w14:textId="77777777" w:rsidR="00B03C34" w:rsidRPr="002C28D3" w:rsidRDefault="00B03C34" w:rsidP="00B03C34">
      <w:pPr>
        <w:pStyle w:val="Subhead2"/>
        <w:rPr>
          <w:rFonts w:asciiTheme="minorHAnsi" w:hAnsiTheme="minorHAnsi" w:cstheme="minorHAnsi"/>
          <w:color w:val="002060"/>
          <w:sz w:val="22"/>
          <w:szCs w:val="22"/>
        </w:rPr>
      </w:pPr>
      <w:bookmarkStart w:id="14" w:name="_GoBack"/>
      <w:r w:rsidRPr="002C28D3">
        <w:rPr>
          <w:rFonts w:asciiTheme="minorHAnsi" w:hAnsiTheme="minorHAnsi" w:cstheme="minorHAnsi"/>
          <w:color w:val="002060"/>
          <w:sz w:val="22"/>
          <w:szCs w:val="22"/>
        </w:rPr>
        <w:t>1</w:t>
      </w:r>
      <w:r w:rsidR="00342A02" w:rsidRPr="002C28D3">
        <w:rPr>
          <w:rFonts w:asciiTheme="minorHAnsi" w:hAnsiTheme="minorHAnsi" w:cstheme="minorHAnsi"/>
          <w:color w:val="002060"/>
          <w:sz w:val="22"/>
          <w:szCs w:val="22"/>
        </w:rPr>
        <w:t>4</w:t>
      </w:r>
      <w:r w:rsidRPr="002C28D3">
        <w:rPr>
          <w:rFonts w:asciiTheme="minorHAnsi" w:hAnsiTheme="minorHAnsi" w:cstheme="minorHAnsi"/>
          <w:color w:val="002060"/>
          <w:sz w:val="22"/>
          <w:szCs w:val="22"/>
        </w:rPr>
        <w:t>.3 Safeguarding induction and training</w:t>
      </w:r>
    </w:p>
    <w:bookmarkEnd w:id="14"/>
    <w:p w14:paraId="5C4BDCBC"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We will make sure staff and volunteers are aware of changes to our procedures and local arrangements.</w:t>
      </w:r>
    </w:p>
    <w:p w14:paraId="65600803"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New staff and volunteers will continue to receive:</w:t>
      </w:r>
    </w:p>
    <w:p w14:paraId="302054A0" w14:textId="77777777" w:rsidR="00B03C34" w:rsidRPr="00EE6652" w:rsidRDefault="00B03C34" w:rsidP="00010946">
      <w:pPr>
        <w:pStyle w:val="4Bulletedcopyblue"/>
        <w:spacing w:after="0"/>
        <w:rPr>
          <w:rFonts w:asciiTheme="minorHAnsi" w:hAnsiTheme="minorHAnsi" w:cstheme="minorHAnsi"/>
          <w:sz w:val="22"/>
          <w:szCs w:val="22"/>
        </w:rPr>
      </w:pPr>
      <w:r w:rsidRPr="00EE6652">
        <w:rPr>
          <w:rFonts w:asciiTheme="minorHAnsi" w:hAnsiTheme="minorHAnsi" w:cstheme="minorHAnsi"/>
          <w:sz w:val="22"/>
          <w:szCs w:val="22"/>
        </w:rPr>
        <w:t>A safeguarding induction</w:t>
      </w:r>
    </w:p>
    <w:p w14:paraId="635B496D" w14:textId="77777777" w:rsidR="00B03C34" w:rsidRPr="00EE6652" w:rsidRDefault="00B03C34" w:rsidP="00010946">
      <w:pPr>
        <w:pStyle w:val="4Bulletedcopyblue"/>
        <w:spacing w:after="0"/>
        <w:rPr>
          <w:rFonts w:asciiTheme="minorHAnsi" w:hAnsiTheme="minorHAnsi" w:cstheme="minorHAnsi"/>
          <w:sz w:val="22"/>
          <w:szCs w:val="22"/>
        </w:rPr>
      </w:pPr>
      <w:r w:rsidRPr="00EE6652">
        <w:rPr>
          <w:rFonts w:asciiTheme="minorHAnsi" w:hAnsiTheme="minorHAnsi" w:cstheme="minorHAnsi"/>
          <w:sz w:val="22"/>
          <w:szCs w:val="22"/>
        </w:rPr>
        <w:t>A copy of our children protection policy</w:t>
      </w:r>
      <w:r w:rsidR="00BA28F0" w:rsidRPr="00EE6652">
        <w:rPr>
          <w:rFonts w:asciiTheme="minorHAnsi" w:hAnsiTheme="minorHAnsi" w:cstheme="minorHAnsi"/>
          <w:sz w:val="22"/>
          <w:szCs w:val="22"/>
        </w:rPr>
        <w:t xml:space="preserve"> (and this addendum)</w:t>
      </w:r>
    </w:p>
    <w:p w14:paraId="401CC97E"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Keeping Children Safe in Education part 1</w:t>
      </w:r>
    </w:p>
    <w:p w14:paraId="2B6ABA05" w14:textId="77777777" w:rsidR="00B03C34" w:rsidRPr="00EE6652" w:rsidRDefault="00B03C34" w:rsidP="00B03C34">
      <w:pPr>
        <w:pStyle w:val="4Bulletedcopyblue"/>
        <w:numPr>
          <w:ilvl w:val="0"/>
          <w:numId w:val="0"/>
        </w:numPr>
        <w:rPr>
          <w:rFonts w:asciiTheme="minorHAnsi" w:hAnsiTheme="minorHAnsi" w:cstheme="minorHAnsi"/>
          <w:sz w:val="22"/>
          <w:szCs w:val="22"/>
        </w:rPr>
      </w:pPr>
      <w:r w:rsidRPr="00EE6652">
        <w:rPr>
          <w:rFonts w:asciiTheme="minorHAnsi" w:hAnsiTheme="minorHAnsi" w:cstheme="minorHAnsi"/>
          <w:sz w:val="22"/>
          <w:szCs w:val="22"/>
        </w:rPr>
        <w:t>We will decide on a case-by-case basis what level of safeguarding induction staff ‘on loan’ need. In most cases, this will be:</w:t>
      </w:r>
    </w:p>
    <w:p w14:paraId="386F2417" w14:textId="77777777" w:rsidR="00B03C34" w:rsidRPr="00EE6652" w:rsidRDefault="00B03C34" w:rsidP="00010946">
      <w:pPr>
        <w:pStyle w:val="4Bulletedcopyblue"/>
        <w:spacing w:after="0"/>
        <w:rPr>
          <w:rFonts w:asciiTheme="minorHAnsi" w:hAnsiTheme="minorHAnsi" w:cstheme="minorHAnsi"/>
          <w:sz w:val="22"/>
          <w:szCs w:val="22"/>
        </w:rPr>
      </w:pPr>
      <w:r w:rsidRPr="00EE6652">
        <w:rPr>
          <w:rFonts w:asciiTheme="minorHAnsi" w:hAnsiTheme="minorHAnsi" w:cstheme="minorHAnsi"/>
          <w:sz w:val="22"/>
          <w:szCs w:val="22"/>
        </w:rPr>
        <w:t>A copy of our child protection policy</w:t>
      </w:r>
      <w:r w:rsidR="00BA28F0" w:rsidRPr="00EE6652">
        <w:rPr>
          <w:rFonts w:asciiTheme="minorHAnsi" w:hAnsiTheme="minorHAnsi" w:cstheme="minorHAnsi"/>
          <w:sz w:val="22"/>
          <w:szCs w:val="22"/>
        </w:rPr>
        <w:t xml:space="preserve"> and this addendum</w:t>
      </w:r>
    </w:p>
    <w:p w14:paraId="1AC84AC5" w14:textId="77777777" w:rsidR="00B03C34" w:rsidRPr="00EE6652" w:rsidRDefault="00B03C34" w:rsidP="00010946">
      <w:pPr>
        <w:pStyle w:val="4Bulletedcopyblue"/>
        <w:spacing w:after="0"/>
        <w:rPr>
          <w:rFonts w:asciiTheme="minorHAnsi" w:hAnsiTheme="minorHAnsi" w:cstheme="minorHAnsi"/>
          <w:sz w:val="22"/>
          <w:szCs w:val="22"/>
        </w:rPr>
      </w:pPr>
      <w:r w:rsidRPr="00EE6652">
        <w:rPr>
          <w:rFonts w:asciiTheme="minorHAnsi" w:hAnsiTheme="minorHAnsi" w:cstheme="minorHAnsi"/>
          <w:sz w:val="22"/>
          <w:szCs w:val="22"/>
        </w:rPr>
        <w:t>Confirmation of local processes</w:t>
      </w:r>
    </w:p>
    <w:p w14:paraId="68B94DF0" w14:textId="1BF52AE9" w:rsidR="00EE6652" w:rsidRPr="002C28D3" w:rsidRDefault="00B03C34" w:rsidP="002C28D3">
      <w:pPr>
        <w:pStyle w:val="4Bulletedcopyblue"/>
        <w:rPr>
          <w:rFonts w:asciiTheme="minorHAnsi" w:hAnsiTheme="minorHAnsi" w:cstheme="minorHAnsi"/>
          <w:sz w:val="22"/>
          <w:szCs w:val="22"/>
        </w:rPr>
      </w:pPr>
      <w:r w:rsidRPr="00EE6652">
        <w:rPr>
          <w:rFonts w:asciiTheme="minorHAnsi" w:hAnsiTheme="minorHAnsi" w:cstheme="minorHAnsi"/>
          <w:sz w:val="22"/>
          <w:szCs w:val="22"/>
        </w:rPr>
        <w:t>Confirmation of DSL arrangements</w:t>
      </w:r>
    </w:p>
    <w:p w14:paraId="14574201" w14:textId="683368C3" w:rsidR="00EE6652" w:rsidRPr="002C28D3" w:rsidRDefault="002C28D3" w:rsidP="00EE6652">
      <w:pPr>
        <w:pStyle w:val="4Bulletedcopyblue"/>
        <w:numPr>
          <w:ilvl w:val="0"/>
          <w:numId w:val="0"/>
        </w:numPr>
        <w:rPr>
          <w:rFonts w:asciiTheme="minorHAnsi" w:hAnsiTheme="minorHAnsi" w:cstheme="minorHAnsi"/>
          <w:b/>
          <w:color w:val="002060"/>
          <w:sz w:val="22"/>
          <w:szCs w:val="22"/>
        </w:rPr>
      </w:pPr>
      <w:r w:rsidRPr="002C28D3">
        <w:rPr>
          <w:rFonts w:asciiTheme="minorHAnsi" w:hAnsiTheme="minorHAnsi" w:cstheme="minorHAnsi"/>
          <w:b/>
          <w:color w:val="002060"/>
          <w:sz w:val="22"/>
          <w:szCs w:val="22"/>
        </w:rPr>
        <w:t>14.4</w:t>
      </w:r>
      <w:r w:rsidR="00EE6652" w:rsidRPr="002C28D3">
        <w:rPr>
          <w:rFonts w:asciiTheme="minorHAnsi" w:hAnsiTheme="minorHAnsi" w:cstheme="minorHAnsi"/>
          <w:b/>
          <w:color w:val="002060"/>
          <w:sz w:val="22"/>
          <w:szCs w:val="22"/>
        </w:rPr>
        <w:t xml:space="preserve"> DSL training</w:t>
      </w:r>
    </w:p>
    <w:p w14:paraId="728BCA65" w14:textId="77777777" w:rsidR="00EE6652" w:rsidRPr="002C28D3" w:rsidRDefault="00EE6652" w:rsidP="00EE6652">
      <w:pPr>
        <w:pStyle w:val="4Bulletedcopyblue"/>
        <w:rPr>
          <w:rFonts w:asciiTheme="minorHAnsi" w:hAnsiTheme="minorHAnsi" w:cstheme="minorHAnsi"/>
          <w:sz w:val="22"/>
          <w:szCs w:val="22"/>
        </w:rPr>
      </w:pPr>
      <w:r w:rsidRPr="002C28D3">
        <w:rPr>
          <w:rFonts w:asciiTheme="minorHAnsi" w:hAnsiTheme="minorHAnsi" w:cstheme="minorHAnsi"/>
          <w:sz w:val="22"/>
          <w:szCs w:val="22"/>
        </w:rPr>
        <w:t xml:space="preserve">The DSL (and deputy) may not be able to take part in training during this period. If this is the case, the DSL (and deputy) will continue to be classed as a trained DSL (or deputy) even if they miss their refresher training. </w:t>
      </w:r>
    </w:p>
    <w:p w14:paraId="12D7ED25" w14:textId="77E08112" w:rsidR="00EE6652" w:rsidRPr="002C28D3" w:rsidRDefault="00EE6652" w:rsidP="00EE6652">
      <w:pPr>
        <w:pStyle w:val="4Bulletedcopyblue"/>
        <w:rPr>
          <w:rFonts w:asciiTheme="minorHAnsi" w:hAnsiTheme="minorHAnsi" w:cstheme="minorHAnsi"/>
          <w:sz w:val="22"/>
          <w:szCs w:val="22"/>
        </w:rPr>
      </w:pPr>
      <w:r w:rsidRPr="002C28D3">
        <w:rPr>
          <w:rFonts w:asciiTheme="minorHAnsi" w:hAnsiTheme="minorHAnsi" w:cstheme="minorHAnsi"/>
          <w:sz w:val="22"/>
          <w:szCs w:val="22"/>
        </w:rPr>
        <w:t>The DSL (and deputy) will do what they reasonably can to keep up to date with safeguarding developments, such as via safeguarding partners, newsletters and professional advice groups</w:t>
      </w:r>
    </w:p>
    <w:p w14:paraId="58D0B167" w14:textId="5989C4AB" w:rsidR="00B03C34" w:rsidRPr="002C28D3" w:rsidRDefault="00B03C34" w:rsidP="00B03C34">
      <w:pPr>
        <w:pStyle w:val="Subhead2"/>
        <w:rPr>
          <w:rFonts w:asciiTheme="minorHAnsi" w:hAnsiTheme="minorHAnsi" w:cstheme="minorHAnsi"/>
          <w:color w:val="002060"/>
          <w:sz w:val="22"/>
          <w:szCs w:val="22"/>
        </w:rPr>
      </w:pPr>
      <w:r w:rsidRPr="002C28D3">
        <w:rPr>
          <w:rFonts w:asciiTheme="minorHAnsi" w:hAnsiTheme="minorHAnsi" w:cstheme="minorHAnsi"/>
          <w:color w:val="002060"/>
          <w:sz w:val="22"/>
          <w:szCs w:val="22"/>
        </w:rPr>
        <w:t>1</w:t>
      </w:r>
      <w:r w:rsidR="00342A02" w:rsidRPr="002C28D3">
        <w:rPr>
          <w:rFonts w:asciiTheme="minorHAnsi" w:hAnsiTheme="minorHAnsi" w:cstheme="minorHAnsi"/>
          <w:color w:val="002060"/>
          <w:sz w:val="22"/>
          <w:szCs w:val="22"/>
        </w:rPr>
        <w:t>4</w:t>
      </w:r>
      <w:r w:rsidR="002C28D3" w:rsidRPr="002C28D3">
        <w:rPr>
          <w:rFonts w:asciiTheme="minorHAnsi" w:hAnsiTheme="minorHAnsi" w:cstheme="minorHAnsi"/>
          <w:color w:val="002060"/>
          <w:sz w:val="22"/>
          <w:szCs w:val="22"/>
        </w:rPr>
        <w:t>.5</w:t>
      </w:r>
      <w:r w:rsidRPr="002C28D3">
        <w:rPr>
          <w:rFonts w:asciiTheme="minorHAnsi" w:hAnsiTheme="minorHAnsi" w:cstheme="minorHAnsi"/>
          <w:color w:val="002060"/>
          <w:sz w:val="22"/>
          <w:szCs w:val="22"/>
        </w:rPr>
        <w:t xml:space="preserve"> Keeping records of who’s on site</w:t>
      </w:r>
    </w:p>
    <w:p w14:paraId="59329296" w14:textId="77777777" w:rsidR="00B03C34" w:rsidRPr="002C28D3" w:rsidRDefault="00B03C34" w:rsidP="00B03C34">
      <w:pPr>
        <w:pStyle w:val="4Bulletedcopyblue"/>
        <w:numPr>
          <w:ilvl w:val="0"/>
          <w:numId w:val="0"/>
        </w:numPr>
        <w:rPr>
          <w:rFonts w:asciiTheme="minorHAnsi" w:hAnsiTheme="minorHAnsi" w:cstheme="minorHAnsi"/>
          <w:sz w:val="22"/>
          <w:szCs w:val="22"/>
        </w:rPr>
      </w:pPr>
      <w:r w:rsidRPr="002C28D3">
        <w:rPr>
          <w:rFonts w:asciiTheme="minorHAnsi" w:hAnsiTheme="minorHAnsi" w:cstheme="minorHAnsi"/>
          <w:sz w:val="22"/>
          <w:szCs w:val="22"/>
        </w:rPr>
        <w:t xml:space="preserve">We will keep a record of which staff and volunteers are on site each day, </w:t>
      </w:r>
      <w:r w:rsidR="00EE628D" w:rsidRPr="002C28D3">
        <w:rPr>
          <w:rFonts w:asciiTheme="minorHAnsi" w:hAnsiTheme="minorHAnsi" w:cstheme="minorHAnsi"/>
          <w:sz w:val="22"/>
          <w:szCs w:val="22"/>
        </w:rPr>
        <w:t xml:space="preserve">if the school is open to students, </w:t>
      </w:r>
      <w:r w:rsidRPr="002C28D3">
        <w:rPr>
          <w:rFonts w:asciiTheme="minorHAnsi" w:hAnsiTheme="minorHAnsi" w:cstheme="minorHAnsi"/>
          <w:sz w:val="22"/>
          <w:szCs w:val="22"/>
        </w:rPr>
        <w:t>and that appropriate checks have been carried out for them.</w:t>
      </w:r>
    </w:p>
    <w:p w14:paraId="042E59FD" w14:textId="10FF8098" w:rsidR="00B03C34" w:rsidRPr="002C28D3" w:rsidRDefault="00B03C34" w:rsidP="00B03C34">
      <w:pPr>
        <w:pStyle w:val="4Bulletedcopyblue"/>
        <w:numPr>
          <w:ilvl w:val="0"/>
          <w:numId w:val="0"/>
        </w:numPr>
        <w:rPr>
          <w:rFonts w:asciiTheme="minorHAnsi" w:hAnsiTheme="minorHAnsi" w:cstheme="minorHAnsi"/>
          <w:sz w:val="22"/>
          <w:szCs w:val="22"/>
        </w:rPr>
      </w:pPr>
      <w:r w:rsidRPr="002C28D3">
        <w:rPr>
          <w:rFonts w:asciiTheme="minorHAnsi" w:hAnsiTheme="minorHAnsi" w:cstheme="minorHAnsi"/>
          <w:sz w:val="22"/>
          <w:szCs w:val="22"/>
        </w:rPr>
        <w:t>We will continue to keep our single central record up to date.</w:t>
      </w:r>
    </w:p>
    <w:p w14:paraId="34F4EF75" w14:textId="61A9F442" w:rsidR="00EE6652" w:rsidRPr="002C28D3" w:rsidRDefault="00EE6652" w:rsidP="00B03C34">
      <w:pPr>
        <w:pStyle w:val="4Bulletedcopyblue"/>
        <w:numPr>
          <w:ilvl w:val="0"/>
          <w:numId w:val="0"/>
        </w:numPr>
        <w:rPr>
          <w:rFonts w:asciiTheme="minorHAnsi" w:hAnsiTheme="minorHAnsi" w:cstheme="minorHAnsi"/>
          <w:sz w:val="22"/>
          <w:szCs w:val="22"/>
        </w:rPr>
      </w:pPr>
      <w:r w:rsidRPr="002C28D3">
        <w:rPr>
          <w:rFonts w:asciiTheme="minorHAnsi" w:hAnsiTheme="minorHAnsi" w:cstheme="minorHAnsi"/>
          <w:sz w:val="22"/>
          <w:szCs w:val="22"/>
        </w:rPr>
        <w:t>We will use the Inventry system to log our staff who are in school each day.</w:t>
      </w:r>
    </w:p>
    <w:p w14:paraId="013EFC0E" w14:textId="77777777" w:rsidR="00B03C34" w:rsidRPr="002C28D3" w:rsidRDefault="00B03C34" w:rsidP="00B03C34">
      <w:pPr>
        <w:pStyle w:val="4Bulletedcopyblue"/>
        <w:numPr>
          <w:ilvl w:val="0"/>
          <w:numId w:val="0"/>
        </w:numPr>
        <w:rPr>
          <w:rFonts w:asciiTheme="minorHAnsi" w:hAnsiTheme="minorHAnsi" w:cstheme="minorHAnsi"/>
          <w:sz w:val="22"/>
          <w:szCs w:val="22"/>
        </w:rPr>
      </w:pPr>
      <w:r w:rsidRPr="002C28D3">
        <w:rPr>
          <w:rFonts w:asciiTheme="minorHAnsi" w:hAnsiTheme="minorHAnsi" w:cstheme="minorHAnsi"/>
          <w:sz w:val="22"/>
          <w:szCs w:val="22"/>
        </w:rPr>
        <w:t>We will use the single central record to log:</w:t>
      </w:r>
    </w:p>
    <w:p w14:paraId="685860F4" w14:textId="0DD34A74" w:rsidR="00B03C34" w:rsidRPr="002C28D3" w:rsidRDefault="00B03C34" w:rsidP="00010946">
      <w:pPr>
        <w:pStyle w:val="4Bulletedcopyblue"/>
        <w:spacing w:after="0"/>
        <w:rPr>
          <w:rFonts w:asciiTheme="minorHAnsi" w:hAnsiTheme="minorHAnsi" w:cstheme="minorHAnsi"/>
          <w:sz w:val="22"/>
          <w:szCs w:val="22"/>
        </w:rPr>
      </w:pPr>
      <w:r w:rsidRPr="002C28D3">
        <w:rPr>
          <w:rFonts w:asciiTheme="minorHAnsi" w:hAnsiTheme="minorHAnsi" w:cstheme="minorHAnsi"/>
          <w:sz w:val="22"/>
          <w:szCs w:val="22"/>
        </w:rPr>
        <w:t>Everyone working or volunteering in our school each day</w:t>
      </w:r>
      <w:r w:rsidR="00EE6652" w:rsidRPr="002C28D3">
        <w:rPr>
          <w:rFonts w:asciiTheme="minorHAnsi" w:hAnsiTheme="minorHAnsi" w:cstheme="minorHAnsi"/>
          <w:sz w:val="22"/>
          <w:szCs w:val="22"/>
        </w:rPr>
        <w:t>, who are not our staff</w:t>
      </w:r>
      <w:r w:rsidRPr="002C28D3">
        <w:rPr>
          <w:rFonts w:asciiTheme="minorHAnsi" w:hAnsiTheme="minorHAnsi" w:cstheme="minorHAnsi"/>
          <w:sz w:val="22"/>
          <w:szCs w:val="22"/>
        </w:rPr>
        <w:t>, including staff ‘on loan’</w:t>
      </w:r>
    </w:p>
    <w:p w14:paraId="218C4F81" w14:textId="77777777" w:rsidR="00B03C34" w:rsidRPr="002C28D3" w:rsidRDefault="00B03C34" w:rsidP="00B03C34">
      <w:pPr>
        <w:pStyle w:val="4Bulletedcopyblue"/>
        <w:rPr>
          <w:rFonts w:asciiTheme="minorHAnsi" w:hAnsiTheme="minorHAnsi" w:cstheme="minorHAnsi"/>
          <w:sz w:val="22"/>
          <w:szCs w:val="22"/>
        </w:rPr>
      </w:pPr>
      <w:r w:rsidRPr="002C28D3">
        <w:rPr>
          <w:rFonts w:asciiTheme="minorHAnsi" w:hAnsiTheme="minorHAnsi" w:cstheme="minorHAnsi"/>
          <w:sz w:val="22"/>
          <w:szCs w:val="22"/>
        </w:rPr>
        <w:t>Details of any risk assessments carried out on staff and volunteers on loan from elsewhere</w:t>
      </w:r>
    </w:p>
    <w:p w14:paraId="1ED2C528" w14:textId="77777777" w:rsidR="00B03C34" w:rsidRDefault="00B03C34" w:rsidP="00B03C34">
      <w:pPr>
        <w:pStyle w:val="Heading1"/>
      </w:pPr>
      <w:bookmarkStart w:id="15" w:name="_Toc36740074"/>
      <w:r>
        <w:t>1</w:t>
      </w:r>
      <w:r w:rsidR="00342A02">
        <w:t>5</w:t>
      </w:r>
      <w:r>
        <w:t>. Children attending other settings</w:t>
      </w:r>
      <w:bookmarkEnd w:id="15"/>
    </w:p>
    <w:p w14:paraId="16E25957" w14:textId="77777777" w:rsidR="00B03C34" w:rsidRPr="00010946" w:rsidRDefault="00B03C34" w:rsidP="00B03C34">
      <w:pPr>
        <w:rPr>
          <w:rFonts w:asciiTheme="minorHAnsi" w:hAnsiTheme="minorHAnsi" w:cstheme="minorHAnsi"/>
          <w:sz w:val="22"/>
          <w:szCs w:val="22"/>
          <w:lang w:val="en-GB"/>
        </w:rPr>
      </w:pPr>
      <w:r w:rsidRPr="00010946">
        <w:rPr>
          <w:rFonts w:asciiTheme="minorHAnsi" w:hAnsiTheme="minorHAnsi" w:cstheme="minorHAnsi"/>
          <w:sz w:val="22"/>
          <w:szCs w:val="22"/>
          <w:lang w:val="en-GB"/>
        </w:rPr>
        <w:t>Where children</w:t>
      </w:r>
      <w:r w:rsidR="002F5FB1" w:rsidRPr="00010946">
        <w:rPr>
          <w:rFonts w:asciiTheme="minorHAnsi" w:hAnsiTheme="minorHAnsi" w:cstheme="minorHAnsi"/>
          <w:sz w:val="22"/>
          <w:szCs w:val="22"/>
          <w:lang w:val="en-GB"/>
        </w:rPr>
        <w:t xml:space="preserve"> are temporarily required to attend another setting</w:t>
      </w:r>
      <w:r w:rsidRPr="00010946">
        <w:rPr>
          <w:rFonts w:asciiTheme="minorHAnsi" w:hAnsiTheme="minorHAnsi" w:cstheme="minorHAnsi"/>
          <w:sz w:val="22"/>
          <w:szCs w:val="22"/>
          <w:lang w:val="en-GB"/>
        </w:rPr>
        <w:t xml:space="preserve">, we will make sure the receiving school </w:t>
      </w:r>
      <w:r w:rsidR="000A4D34" w:rsidRPr="00010946">
        <w:rPr>
          <w:rFonts w:asciiTheme="minorHAnsi" w:hAnsiTheme="minorHAnsi" w:cstheme="minorHAnsi"/>
          <w:sz w:val="22"/>
          <w:szCs w:val="22"/>
          <w:lang w:val="en-GB"/>
        </w:rPr>
        <w:t xml:space="preserve">is provided with </w:t>
      </w:r>
      <w:r w:rsidRPr="00010946">
        <w:rPr>
          <w:rFonts w:asciiTheme="minorHAnsi" w:hAnsiTheme="minorHAnsi" w:cstheme="minorHAnsi"/>
          <w:sz w:val="22"/>
          <w:szCs w:val="22"/>
          <w:lang w:val="en-GB"/>
        </w:rPr>
        <w:t>any relevant welfare and child protection information.</w:t>
      </w:r>
    </w:p>
    <w:p w14:paraId="048A0EDD" w14:textId="77777777" w:rsidR="00B03C34" w:rsidRPr="00010946" w:rsidRDefault="002F5FB1" w:rsidP="00B03C34">
      <w:pPr>
        <w:rPr>
          <w:rFonts w:asciiTheme="minorHAnsi" w:hAnsiTheme="minorHAnsi" w:cstheme="minorHAnsi"/>
          <w:sz w:val="22"/>
          <w:szCs w:val="22"/>
          <w:lang w:val="en-GB"/>
        </w:rPr>
      </w:pPr>
      <w:r w:rsidRPr="00010946">
        <w:rPr>
          <w:rFonts w:asciiTheme="minorHAnsi" w:hAnsiTheme="minorHAnsi" w:cstheme="minorHAnsi"/>
          <w:sz w:val="22"/>
          <w:szCs w:val="22"/>
          <w:lang w:val="en-GB"/>
        </w:rPr>
        <w:t>Wherever possible, o</w:t>
      </w:r>
      <w:r w:rsidR="00B03C34" w:rsidRPr="00010946">
        <w:rPr>
          <w:rFonts w:asciiTheme="minorHAnsi" w:hAnsiTheme="minorHAnsi" w:cstheme="minorHAnsi"/>
          <w:sz w:val="22"/>
          <w:szCs w:val="22"/>
          <w:lang w:val="en-GB"/>
        </w:rPr>
        <w:t>ur DSL</w:t>
      </w:r>
      <w:r w:rsidRPr="00010946">
        <w:rPr>
          <w:rFonts w:asciiTheme="minorHAnsi" w:hAnsiTheme="minorHAnsi" w:cstheme="minorHAnsi"/>
          <w:sz w:val="22"/>
          <w:szCs w:val="22"/>
          <w:lang w:val="en-GB"/>
        </w:rPr>
        <w:t xml:space="preserve"> (or deputy)</w:t>
      </w:r>
      <w:r w:rsidR="00B03C34" w:rsidRPr="00010946">
        <w:rPr>
          <w:rFonts w:asciiTheme="minorHAnsi" w:hAnsiTheme="minorHAnsi" w:cstheme="minorHAnsi"/>
          <w:sz w:val="22"/>
          <w:szCs w:val="22"/>
          <w:lang w:val="en-GB"/>
        </w:rPr>
        <w:t xml:space="preserve"> and/or special educational needs co-ordinator (SENCO) will share, as applicable:</w:t>
      </w:r>
    </w:p>
    <w:p w14:paraId="3F68E6DD" w14:textId="77777777" w:rsidR="000A4D34" w:rsidRPr="00010946" w:rsidRDefault="000A4D34"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The reason(s) why the child is considered vulnerable and any arrangements in place to support them</w:t>
      </w:r>
    </w:p>
    <w:p w14:paraId="366D7711" w14:textId="77777777" w:rsidR="00B03C34" w:rsidRPr="00010946" w:rsidRDefault="00B03C34"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The child’s EHC plan, child in need plan, child protection plan or personal education plan</w:t>
      </w:r>
    </w:p>
    <w:p w14:paraId="207D854B" w14:textId="77777777" w:rsidR="00B03C34" w:rsidRPr="00010946" w:rsidRDefault="00B03C34" w:rsidP="00B03C34">
      <w:pPr>
        <w:pStyle w:val="4Bulletedcopyblue"/>
        <w:rPr>
          <w:rFonts w:asciiTheme="minorHAnsi" w:hAnsiTheme="minorHAnsi" w:cstheme="minorHAnsi"/>
          <w:sz w:val="22"/>
          <w:szCs w:val="22"/>
        </w:rPr>
      </w:pPr>
      <w:r w:rsidRPr="00010946">
        <w:rPr>
          <w:rFonts w:asciiTheme="minorHAnsi" w:hAnsiTheme="minorHAnsi" w:cstheme="minorHAnsi"/>
          <w:sz w:val="22"/>
          <w:szCs w:val="22"/>
        </w:rPr>
        <w:t>Details of the child’s social worker</w:t>
      </w:r>
    </w:p>
    <w:p w14:paraId="0A6F57FB" w14:textId="77777777" w:rsidR="00B03C34" w:rsidRPr="00010946" w:rsidRDefault="00B03C34" w:rsidP="00B03C34">
      <w:pPr>
        <w:pStyle w:val="4Bulletedcopyblue"/>
        <w:rPr>
          <w:rFonts w:asciiTheme="minorHAnsi" w:hAnsiTheme="minorHAnsi" w:cstheme="minorHAnsi"/>
          <w:sz w:val="22"/>
          <w:szCs w:val="22"/>
        </w:rPr>
      </w:pPr>
      <w:r w:rsidRPr="00010946">
        <w:rPr>
          <w:rFonts w:asciiTheme="minorHAnsi" w:hAnsiTheme="minorHAnsi" w:cstheme="minorHAnsi"/>
          <w:sz w:val="22"/>
          <w:szCs w:val="22"/>
        </w:rPr>
        <w:t>Details of the virtual school head</w:t>
      </w:r>
    </w:p>
    <w:p w14:paraId="6C8EE177" w14:textId="77777777" w:rsidR="00E220DD" w:rsidRPr="00010946" w:rsidRDefault="00E220DD" w:rsidP="00B03C34">
      <w:pPr>
        <w:pStyle w:val="4Bulletedcopyblue"/>
        <w:numPr>
          <w:ilvl w:val="0"/>
          <w:numId w:val="0"/>
        </w:numPr>
        <w:rPr>
          <w:rFonts w:asciiTheme="minorHAnsi" w:hAnsiTheme="minorHAnsi" w:cstheme="minorHAnsi"/>
          <w:sz w:val="22"/>
          <w:szCs w:val="22"/>
        </w:rPr>
      </w:pPr>
      <w:r w:rsidRPr="00010946">
        <w:rPr>
          <w:rFonts w:asciiTheme="minorHAnsi" w:hAnsiTheme="minorHAnsi" w:cstheme="minorHAnsi"/>
          <w:sz w:val="22"/>
          <w:szCs w:val="22"/>
        </w:rPr>
        <w:t>Where the DSL, deputy or SENCO can’t share this information, the senior leader(s) identified in section 4 will do this.</w:t>
      </w:r>
    </w:p>
    <w:p w14:paraId="3F46E7C8" w14:textId="742B5DB5" w:rsidR="00743173" w:rsidRPr="00010946" w:rsidRDefault="00B03C34" w:rsidP="00B03C34">
      <w:pPr>
        <w:pStyle w:val="4Bulletedcopyblue"/>
        <w:numPr>
          <w:ilvl w:val="0"/>
          <w:numId w:val="0"/>
        </w:numPr>
        <w:rPr>
          <w:rFonts w:asciiTheme="minorHAnsi" w:hAnsiTheme="minorHAnsi" w:cstheme="minorHAnsi"/>
          <w:sz w:val="22"/>
          <w:szCs w:val="22"/>
        </w:rPr>
      </w:pPr>
      <w:r w:rsidRPr="00010946">
        <w:rPr>
          <w:rFonts w:asciiTheme="minorHAnsi" w:hAnsiTheme="minorHAnsi" w:cstheme="minorHAnsi"/>
          <w:sz w:val="22"/>
          <w:szCs w:val="22"/>
        </w:rPr>
        <w:t>We will share this information before the child arrives as far as is possible, and otherwise as soon as possible afterwards.</w:t>
      </w:r>
    </w:p>
    <w:p w14:paraId="423E9C32" w14:textId="133E3AEB" w:rsidR="00743173" w:rsidRPr="00E1748F" w:rsidRDefault="00743173" w:rsidP="00B03C34">
      <w:pPr>
        <w:pStyle w:val="4Bulletedcopyblue"/>
        <w:numPr>
          <w:ilvl w:val="0"/>
          <w:numId w:val="0"/>
        </w:numPr>
      </w:pPr>
      <w:r w:rsidRPr="00010946">
        <w:rPr>
          <w:rFonts w:asciiTheme="minorHAnsi" w:hAnsiTheme="minorHAnsi" w:cstheme="minorHAnsi"/>
          <w:sz w:val="22"/>
          <w:szCs w:val="22"/>
        </w:rPr>
        <w:lastRenderedPageBreak/>
        <w:t>An Earl</w:t>
      </w:r>
      <w:r w:rsidR="00010946">
        <w:rPr>
          <w:rFonts w:asciiTheme="minorHAnsi" w:hAnsiTheme="minorHAnsi" w:cstheme="minorHAnsi"/>
          <w:sz w:val="22"/>
          <w:szCs w:val="22"/>
        </w:rPr>
        <w:t>y</w:t>
      </w:r>
      <w:r w:rsidRPr="00010946">
        <w:rPr>
          <w:rFonts w:asciiTheme="minorHAnsi" w:hAnsiTheme="minorHAnsi" w:cstheme="minorHAnsi"/>
          <w:sz w:val="22"/>
          <w:szCs w:val="22"/>
        </w:rPr>
        <w:t xml:space="preserve"> Help Officer is attached to each hub school to offer support, help and guidance. Our Early Help Officer is Steve Kemp: </w:t>
      </w:r>
      <w:r w:rsidRPr="00010946">
        <w:rPr>
          <w:rFonts w:asciiTheme="minorHAnsi" w:hAnsiTheme="minorHAnsi" w:cstheme="minorHAnsi"/>
          <w:color w:val="232323"/>
          <w:sz w:val="22"/>
          <w:szCs w:val="22"/>
          <w:shd w:val="clear" w:color="auto" w:fill="FFFFFF"/>
        </w:rPr>
        <w:t>07557 210979.</w:t>
      </w:r>
    </w:p>
    <w:p w14:paraId="20B61896" w14:textId="77777777" w:rsidR="00B03C34" w:rsidRDefault="00B03C34" w:rsidP="00B03C34">
      <w:pPr>
        <w:pStyle w:val="Heading1"/>
      </w:pPr>
      <w:bookmarkStart w:id="16" w:name="_Toc15569174"/>
      <w:bookmarkStart w:id="17" w:name="_Toc36740075"/>
      <w:r>
        <w:t>1</w:t>
      </w:r>
      <w:r w:rsidR="00342A02">
        <w:t>6</w:t>
      </w:r>
      <w:r>
        <w:t>. Monitoring arrangements</w:t>
      </w:r>
      <w:bookmarkEnd w:id="16"/>
      <w:bookmarkEnd w:id="17"/>
    </w:p>
    <w:p w14:paraId="04DA0212" w14:textId="77777777" w:rsidR="00B03C34" w:rsidRPr="0020026D" w:rsidRDefault="00B03C34" w:rsidP="00B03C34">
      <w:pPr>
        <w:rPr>
          <w:rFonts w:asciiTheme="minorHAnsi" w:hAnsiTheme="minorHAnsi" w:cstheme="minorHAnsi"/>
          <w:sz w:val="22"/>
          <w:lang w:val="en-GB"/>
        </w:rPr>
      </w:pPr>
      <w:r w:rsidRPr="00010946">
        <w:rPr>
          <w:rFonts w:asciiTheme="minorHAnsi" w:hAnsiTheme="minorHAnsi" w:cstheme="minorHAnsi"/>
          <w:sz w:val="22"/>
          <w:lang w:val="en-GB"/>
        </w:rPr>
        <w:t>This policy will be reviewed as guidance from the 3 local safeguarding partners, the LA or DfE is updated,</w:t>
      </w:r>
      <w:r w:rsidR="00E220DD" w:rsidRPr="00010946">
        <w:rPr>
          <w:rFonts w:asciiTheme="minorHAnsi" w:hAnsiTheme="minorHAnsi" w:cstheme="minorHAnsi"/>
          <w:sz w:val="22"/>
          <w:lang w:val="en-GB"/>
        </w:rPr>
        <w:t xml:space="preserve"> and a</w:t>
      </w:r>
      <w:r w:rsidR="00E46584" w:rsidRPr="00010946">
        <w:rPr>
          <w:rFonts w:asciiTheme="minorHAnsi" w:hAnsiTheme="minorHAnsi" w:cstheme="minorHAnsi"/>
          <w:sz w:val="22"/>
          <w:lang w:val="en-GB"/>
        </w:rPr>
        <w:t>s</w:t>
      </w:r>
      <w:r w:rsidR="00E220DD" w:rsidRPr="00010946">
        <w:rPr>
          <w:rFonts w:asciiTheme="minorHAnsi" w:hAnsiTheme="minorHAnsi" w:cstheme="minorHAnsi"/>
          <w:sz w:val="22"/>
          <w:lang w:val="en-GB"/>
        </w:rPr>
        <w:t xml:space="preserve"> a </w:t>
      </w:r>
      <w:r w:rsidR="00E220DD" w:rsidRPr="0020026D">
        <w:rPr>
          <w:rFonts w:asciiTheme="minorHAnsi" w:hAnsiTheme="minorHAnsi" w:cstheme="minorHAnsi"/>
          <w:sz w:val="22"/>
          <w:lang w:val="en-GB"/>
        </w:rPr>
        <w:t xml:space="preserve">minimum </w:t>
      </w:r>
      <w:r w:rsidR="002A3F4D" w:rsidRPr="0020026D">
        <w:rPr>
          <w:rFonts w:asciiTheme="minorHAnsi" w:hAnsiTheme="minorHAnsi" w:cstheme="minorHAnsi"/>
          <w:sz w:val="22"/>
          <w:lang w:val="en-GB"/>
        </w:rPr>
        <w:t>every 4 weeks</w:t>
      </w:r>
      <w:r w:rsidRPr="0020026D">
        <w:rPr>
          <w:rFonts w:asciiTheme="minorHAnsi" w:hAnsiTheme="minorHAnsi" w:cstheme="minorHAnsi"/>
          <w:b/>
          <w:sz w:val="22"/>
          <w:lang w:val="en-GB"/>
        </w:rPr>
        <w:t xml:space="preserve"> </w:t>
      </w:r>
      <w:r w:rsidRPr="0020026D">
        <w:rPr>
          <w:rFonts w:asciiTheme="minorHAnsi" w:hAnsiTheme="minorHAnsi" w:cstheme="minorHAnsi"/>
          <w:sz w:val="22"/>
          <w:lang w:val="en-GB"/>
        </w:rPr>
        <w:t xml:space="preserve">by </w:t>
      </w:r>
      <w:r w:rsidR="002A3F4D" w:rsidRPr="0020026D">
        <w:rPr>
          <w:rStyle w:val="1bodycopy10ptChar"/>
          <w:rFonts w:asciiTheme="minorHAnsi" w:hAnsiTheme="minorHAnsi" w:cstheme="minorHAnsi"/>
          <w:sz w:val="22"/>
        </w:rPr>
        <w:t>Rebecca Chapman, Assistant Headteacher.</w:t>
      </w:r>
      <w:r w:rsidRPr="0020026D">
        <w:rPr>
          <w:rFonts w:asciiTheme="minorHAnsi" w:hAnsiTheme="minorHAnsi" w:cstheme="minorHAnsi"/>
          <w:sz w:val="22"/>
          <w:lang w:val="en-GB"/>
        </w:rPr>
        <w:t xml:space="preserve"> At every review, it will be approved by the full governing board.</w:t>
      </w:r>
    </w:p>
    <w:p w14:paraId="3A8E1C45" w14:textId="77777777" w:rsidR="002A3F4D" w:rsidRPr="0020026D" w:rsidRDefault="002A3F4D" w:rsidP="00B03C34">
      <w:pPr>
        <w:rPr>
          <w:lang w:val="en-GB"/>
        </w:rPr>
      </w:pPr>
    </w:p>
    <w:p w14:paraId="78DF5197" w14:textId="77777777" w:rsidR="00B03C34" w:rsidRPr="0020026D" w:rsidRDefault="00B03C34" w:rsidP="00B03C34">
      <w:pPr>
        <w:pStyle w:val="Heading1"/>
      </w:pPr>
      <w:bookmarkStart w:id="18" w:name="_Toc15569175"/>
      <w:bookmarkStart w:id="19" w:name="_Toc36740076"/>
      <w:r w:rsidRPr="0020026D">
        <w:t>1</w:t>
      </w:r>
      <w:r w:rsidR="00342A02" w:rsidRPr="0020026D">
        <w:t>7</w:t>
      </w:r>
      <w:r w:rsidRPr="0020026D">
        <w:t>. Links with other policies</w:t>
      </w:r>
      <w:bookmarkEnd w:id="18"/>
      <w:bookmarkEnd w:id="19"/>
    </w:p>
    <w:p w14:paraId="2A49F57C" w14:textId="77777777" w:rsidR="00B03C34" w:rsidRPr="0020026D" w:rsidRDefault="00B03C34" w:rsidP="00B03C34">
      <w:pPr>
        <w:rPr>
          <w:rFonts w:asciiTheme="minorHAnsi" w:hAnsiTheme="minorHAnsi" w:cstheme="minorHAnsi"/>
          <w:sz w:val="22"/>
          <w:szCs w:val="22"/>
          <w:lang w:val="en-GB"/>
        </w:rPr>
      </w:pPr>
      <w:r w:rsidRPr="0020026D">
        <w:rPr>
          <w:rFonts w:asciiTheme="minorHAnsi" w:hAnsiTheme="minorHAnsi" w:cstheme="minorHAnsi"/>
          <w:sz w:val="22"/>
          <w:szCs w:val="22"/>
          <w:lang w:val="en-GB"/>
        </w:rPr>
        <w:t>This policy links to the following policies and procedures:</w:t>
      </w:r>
    </w:p>
    <w:p w14:paraId="725B519D" w14:textId="77777777" w:rsidR="00B03C34"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Child P</w:t>
      </w:r>
      <w:r w:rsidR="00B03C34" w:rsidRPr="0020026D">
        <w:rPr>
          <w:rFonts w:asciiTheme="minorHAnsi" w:hAnsiTheme="minorHAnsi" w:cstheme="minorHAnsi"/>
          <w:sz w:val="22"/>
          <w:szCs w:val="22"/>
        </w:rPr>
        <w:t>rotection</w:t>
      </w:r>
      <w:r w:rsidRPr="0020026D">
        <w:rPr>
          <w:rFonts w:asciiTheme="minorHAnsi" w:hAnsiTheme="minorHAnsi" w:cstheme="minorHAnsi"/>
          <w:sz w:val="22"/>
          <w:szCs w:val="22"/>
        </w:rPr>
        <w:t xml:space="preserve"> and Safeguarding P</w:t>
      </w:r>
      <w:r w:rsidR="00B03C34" w:rsidRPr="0020026D">
        <w:rPr>
          <w:rFonts w:asciiTheme="minorHAnsi" w:hAnsiTheme="minorHAnsi" w:cstheme="minorHAnsi"/>
          <w:sz w:val="22"/>
          <w:szCs w:val="22"/>
        </w:rPr>
        <w:t>olicy</w:t>
      </w:r>
    </w:p>
    <w:p w14:paraId="3456DD63" w14:textId="77777777" w:rsidR="00B03C34" w:rsidRPr="0020026D" w:rsidRDefault="00B03C34" w:rsidP="00010946">
      <w:pPr>
        <w:pStyle w:val="4Bulletedcopyblue"/>
        <w:spacing w:after="0"/>
        <w:rPr>
          <w:rStyle w:val="1bodycopy10ptChar"/>
          <w:rFonts w:asciiTheme="minorHAnsi" w:hAnsiTheme="minorHAnsi" w:cstheme="minorHAnsi"/>
          <w:sz w:val="22"/>
          <w:szCs w:val="22"/>
        </w:rPr>
      </w:pPr>
      <w:r w:rsidRPr="0020026D">
        <w:rPr>
          <w:rFonts w:asciiTheme="minorHAnsi" w:hAnsiTheme="minorHAnsi" w:cstheme="minorHAnsi"/>
          <w:sz w:val="22"/>
          <w:szCs w:val="22"/>
        </w:rPr>
        <w:t xml:space="preserve">Staff </w:t>
      </w:r>
      <w:r w:rsidR="002A3F4D" w:rsidRPr="0020026D">
        <w:rPr>
          <w:rStyle w:val="1bodycopy10ptChar"/>
          <w:rFonts w:asciiTheme="minorHAnsi" w:hAnsiTheme="minorHAnsi" w:cstheme="minorHAnsi"/>
          <w:sz w:val="22"/>
          <w:szCs w:val="22"/>
        </w:rPr>
        <w:t>Code of Conduct</w:t>
      </w:r>
    </w:p>
    <w:p w14:paraId="0377E16E" w14:textId="77777777" w:rsidR="00B03C34" w:rsidRPr="0020026D" w:rsidRDefault="00B03C34"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Health and safety policy</w:t>
      </w:r>
    </w:p>
    <w:p w14:paraId="290FF0DC" w14:textId="77997525" w:rsidR="002A3F4D"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 xml:space="preserve">Whistleblowing </w:t>
      </w:r>
      <w:r w:rsidR="00010946" w:rsidRPr="0020026D">
        <w:rPr>
          <w:rFonts w:asciiTheme="minorHAnsi" w:hAnsiTheme="minorHAnsi" w:cstheme="minorHAnsi"/>
          <w:sz w:val="22"/>
          <w:szCs w:val="22"/>
        </w:rPr>
        <w:t>Policy</w:t>
      </w:r>
    </w:p>
    <w:p w14:paraId="6397EEBA" w14:textId="77777777" w:rsidR="002A3F4D"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Anti-bullying Policy</w:t>
      </w:r>
    </w:p>
    <w:p w14:paraId="56AE485C" w14:textId="77777777" w:rsidR="002A3F4D" w:rsidRPr="00010946" w:rsidRDefault="002A3F4D"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SEND Policy and Information Report</w:t>
      </w:r>
    </w:p>
    <w:p w14:paraId="771AD5BF" w14:textId="77777777" w:rsidR="00B03C34" w:rsidRDefault="00B03C34" w:rsidP="00B03C34"/>
    <w:p w14:paraId="5B8708E8" w14:textId="77777777" w:rsidR="00B03C34" w:rsidRDefault="00B03C34" w:rsidP="00B03C34">
      <w:pPr>
        <w:pStyle w:val="4Bulletedcopyblue"/>
        <w:numPr>
          <w:ilvl w:val="0"/>
          <w:numId w:val="0"/>
        </w:numPr>
      </w:pPr>
    </w:p>
    <w:p w14:paraId="666D8452" w14:textId="77777777" w:rsidR="00B03C34" w:rsidRDefault="00B03C34" w:rsidP="00B03C34">
      <w:pPr>
        <w:pStyle w:val="4Bulletedcopyblue"/>
        <w:numPr>
          <w:ilvl w:val="0"/>
          <w:numId w:val="0"/>
        </w:numPr>
      </w:pPr>
    </w:p>
    <w:p w14:paraId="127A280A" w14:textId="77777777" w:rsidR="00B03C34" w:rsidRDefault="00B03C34" w:rsidP="00B03C34">
      <w:pPr>
        <w:pStyle w:val="4Bulletedcopyblue"/>
        <w:numPr>
          <w:ilvl w:val="0"/>
          <w:numId w:val="0"/>
        </w:numPr>
      </w:pPr>
    </w:p>
    <w:p w14:paraId="735ED0D6" w14:textId="77777777" w:rsidR="00B03C34" w:rsidRDefault="00B03C34" w:rsidP="00B03C34">
      <w:pPr>
        <w:pStyle w:val="4Bulletedcopyblue"/>
        <w:numPr>
          <w:ilvl w:val="0"/>
          <w:numId w:val="0"/>
        </w:numPr>
      </w:pPr>
    </w:p>
    <w:p w14:paraId="177E8D58" w14:textId="77777777" w:rsidR="00B03C34" w:rsidRDefault="00B03C34" w:rsidP="00B03C34">
      <w:pPr>
        <w:pStyle w:val="4Bulletedcopyblue"/>
        <w:numPr>
          <w:ilvl w:val="0"/>
          <w:numId w:val="0"/>
        </w:numPr>
      </w:pPr>
    </w:p>
    <w:p w14:paraId="6D011626" w14:textId="77777777" w:rsidR="00B03C34" w:rsidRDefault="00B03C34" w:rsidP="00B03C34">
      <w:pPr>
        <w:pStyle w:val="4Bulletedcopyblue"/>
        <w:numPr>
          <w:ilvl w:val="0"/>
          <w:numId w:val="0"/>
        </w:numPr>
      </w:pPr>
    </w:p>
    <w:p w14:paraId="5DBB9DF3" w14:textId="77777777" w:rsidR="00B03C34" w:rsidRDefault="00B03C34" w:rsidP="00B03C34">
      <w:pPr>
        <w:pStyle w:val="4Bulletedcopyblue"/>
        <w:numPr>
          <w:ilvl w:val="0"/>
          <w:numId w:val="0"/>
        </w:numPr>
      </w:pPr>
    </w:p>
    <w:p w14:paraId="01A74DB8" w14:textId="77777777" w:rsidR="00B03C34" w:rsidRDefault="00B03C34" w:rsidP="00B03C34">
      <w:pPr>
        <w:pStyle w:val="4Bulletedcopyblue"/>
        <w:numPr>
          <w:ilvl w:val="0"/>
          <w:numId w:val="0"/>
        </w:numPr>
      </w:pPr>
    </w:p>
    <w:p w14:paraId="0A5D488A" w14:textId="77777777" w:rsidR="00B03C34" w:rsidRDefault="00B03C34" w:rsidP="00B03C34"/>
    <w:p w14:paraId="37B48E8E" w14:textId="77777777" w:rsidR="002B2653" w:rsidRDefault="002B2653"/>
    <w:sectPr w:rsidR="002B2653" w:rsidSect="00942E27">
      <w:headerReference w:type="even" r:id="rId22"/>
      <w:footerReference w:type="default" r:id="rId23"/>
      <w:headerReference w:type="first" r:id="rId24"/>
      <w:footerReference w:type="first" r:id="rId25"/>
      <w:pgSz w:w="11900" w:h="16840" w:code="9"/>
      <w:pgMar w:top="992" w:right="1077" w:bottom="1134"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D4678" w14:textId="77777777" w:rsidR="00426B40" w:rsidRDefault="00426B40">
      <w:pPr>
        <w:spacing w:after="0"/>
      </w:pPr>
      <w:r>
        <w:separator/>
      </w:r>
    </w:p>
  </w:endnote>
  <w:endnote w:type="continuationSeparator" w:id="0">
    <w:p w14:paraId="3CF8CAFF" w14:textId="77777777" w:rsidR="00426B40" w:rsidRDefault="00426B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736" w14:textId="6D11DC8C" w:rsidR="002B2653" w:rsidRPr="00512916" w:rsidRDefault="00B03C34" w:rsidP="002B2653">
    <w:pPr>
      <w:pStyle w:val="Footer"/>
      <w:rPr>
        <w:noProof/>
      </w:rPr>
    </w:pPr>
    <w:r w:rsidRPr="00874C73">
      <w:rPr>
        <w:color w:val="auto"/>
      </w:rPr>
      <w:t>Page</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C28D3">
      <w:rPr>
        <w:noProof/>
        <w:color w:val="auto"/>
      </w:rPr>
      <w:t>8</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4250" w14:textId="19410306" w:rsidR="002B2653" w:rsidRPr="00510ED3" w:rsidRDefault="00B03C34" w:rsidP="002B2653">
    <w:pPr>
      <w:pStyle w:val="Footer"/>
      <w:rPr>
        <w:noProof/>
      </w:rPr>
    </w:pPr>
    <w:r w:rsidRPr="00874C73">
      <w:rPr>
        <w:color w:val="auto"/>
      </w:rPr>
      <w:t>Page</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C28D3">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748B" w14:textId="77777777" w:rsidR="00426B40" w:rsidRDefault="00426B40">
      <w:pPr>
        <w:spacing w:after="0"/>
      </w:pPr>
      <w:r>
        <w:separator/>
      </w:r>
    </w:p>
  </w:footnote>
  <w:footnote w:type="continuationSeparator" w:id="0">
    <w:p w14:paraId="258E7F6F" w14:textId="77777777" w:rsidR="00426B40" w:rsidRDefault="00426B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DA51" w14:textId="58555126" w:rsidR="002B2653" w:rsidRDefault="003A51A1">
    <w:r>
      <w:rPr>
        <w:noProof/>
        <w:lang w:val="en-GB" w:eastAsia="en-GB"/>
      </w:rPr>
      <w:drawing>
        <wp:anchor distT="0" distB="0" distL="114300" distR="114300" simplePos="0" relativeHeight="251657216" behindDoc="1" locked="0" layoutInCell="1" allowOverlap="1" wp14:anchorId="4E87F6F4" wp14:editId="13A91347">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8D3">
      <w:rPr>
        <w:noProof/>
      </w:rPr>
      <w:pict w14:anchorId="5119D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7502" w14:textId="77777777" w:rsidR="002B2653" w:rsidRDefault="002B2653"/>
  <w:p w14:paraId="611FCEC0" w14:textId="77777777" w:rsidR="002B2653" w:rsidRDefault="002B2653" w:rsidP="002B26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4A573C"/>
    <w:multiLevelType w:val="hybridMultilevel"/>
    <w:tmpl w:val="4D784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32B0E"/>
    <w:multiLevelType w:val="multilevel"/>
    <w:tmpl w:val="C3C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7" w15:restartNumberingAfterBreak="0">
    <w:nsid w:val="6C5A175E"/>
    <w:multiLevelType w:val="hybridMultilevel"/>
    <w:tmpl w:val="ABEE38A8"/>
    <w:lvl w:ilvl="0" w:tplc="87809850">
      <w:start w:val="1"/>
      <w:numFmt w:val="bullet"/>
      <w:lvlText w:val="-"/>
      <w:lvlJc w:val="left"/>
      <w:pPr>
        <w:ind w:left="927" w:hanging="360"/>
      </w:pPr>
      <w:rPr>
        <w:rFonts w:ascii="Calibri" w:eastAsia="MS Mincho"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436B1"/>
    <w:multiLevelType w:val="hybridMultilevel"/>
    <w:tmpl w:val="F67CBAA6"/>
    <w:lvl w:ilvl="0" w:tplc="08090001">
      <w:start w:val="1"/>
      <w:numFmt w:val="bullet"/>
      <w:pStyle w:val="4Bulletedcopyblue"/>
      <w:lvlText w:val=""/>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10" w15:restartNumberingAfterBreak="0">
    <w:nsid w:val="7EB1254F"/>
    <w:multiLevelType w:val="hybridMultilevel"/>
    <w:tmpl w:val="2144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4"/>
  </w:num>
  <w:num w:numId="6">
    <w:abstractNumId w:val="9"/>
  </w:num>
  <w:num w:numId="7">
    <w:abstractNumId w:val="0"/>
  </w:num>
  <w:num w:numId="8">
    <w:abstractNumId w:val="1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34"/>
    <w:rsid w:val="000061DB"/>
    <w:rsid w:val="00010946"/>
    <w:rsid w:val="00016725"/>
    <w:rsid w:val="0007655E"/>
    <w:rsid w:val="000866B0"/>
    <w:rsid w:val="000915C8"/>
    <w:rsid w:val="000A4D34"/>
    <w:rsid w:val="000C47AF"/>
    <w:rsid w:val="000C4FCA"/>
    <w:rsid w:val="00104C15"/>
    <w:rsid w:val="001722EE"/>
    <w:rsid w:val="001867A7"/>
    <w:rsid w:val="0020026D"/>
    <w:rsid w:val="00201D17"/>
    <w:rsid w:val="0026251C"/>
    <w:rsid w:val="00264B55"/>
    <w:rsid w:val="00271CEE"/>
    <w:rsid w:val="002A3F4D"/>
    <w:rsid w:val="002B2653"/>
    <w:rsid w:val="002C28D3"/>
    <w:rsid w:val="002F5FB1"/>
    <w:rsid w:val="00342A02"/>
    <w:rsid w:val="00360271"/>
    <w:rsid w:val="003636E3"/>
    <w:rsid w:val="003962CC"/>
    <w:rsid w:val="00397AB7"/>
    <w:rsid w:val="003A51A1"/>
    <w:rsid w:val="003C7808"/>
    <w:rsid w:val="00407354"/>
    <w:rsid w:val="00426B40"/>
    <w:rsid w:val="00426C83"/>
    <w:rsid w:val="00431593"/>
    <w:rsid w:val="00446BFE"/>
    <w:rsid w:val="00466754"/>
    <w:rsid w:val="00510727"/>
    <w:rsid w:val="0055482E"/>
    <w:rsid w:val="00573331"/>
    <w:rsid w:val="005A4749"/>
    <w:rsid w:val="005B0CE0"/>
    <w:rsid w:val="005B62FC"/>
    <w:rsid w:val="005E4CE8"/>
    <w:rsid w:val="00600700"/>
    <w:rsid w:val="0065669F"/>
    <w:rsid w:val="00690063"/>
    <w:rsid w:val="006C5C71"/>
    <w:rsid w:val="006E4E68"/>
    <w:rsid w:val="006E782E"/>
    <w:rsid w:val="006F4D69"/>
    <w:rsid w:val="00702248"/>
    <w:rsid w:val="00743173"/>
    <w:rsid w:val="007A0B67"/>
    <w:rsid w:val="007F6770"/>
    <w:rsid w:val="00823F6D"/>
    <w:rsid w:val="00863EA5"/>
    <w:rsid w:val="008A2490"/>
    <w:rsid w:val="008D5EAD"/>
    <w:rsid w:val="008F2BB3"/>
    <w:rsid w:val="008F5843"/>
    <w:rsid w:val="00942E27"/>
    <w:rsid w:val="009855CD"/>
    <w:rsid w:val="009857B9"/>
    <w:rsid w:val="009959DE"/>
    <w:rsid w:val="009A5868"/>
    <w:rsid w:val="009E085A"/>
    <w:rsid w:val="00AB586C"/>
    <w:rsid w:val="00AE4073"/>
    <w:rsid w:val="00B03C34"/>
    <w:rsid w:val="00B233F1"/>
    <w:rsid w:val="00B45498"/>
    <w:rsid w:val="00B54222"/>
    <w:rsid w:val="00B6514C"/>
    <w:rsid w:val="00B766A6"/>
    <w:rsid w:val="00BA28F0"/>
    <w:rsid w:val="00C0743F"/>
    <w:rsid w:val="00C30A87"/>
    <w:rsid w:val="00C46AFF"/>
    <w:rsid w:val="00C508DA"/>
    <w:rsid w:val="00C65464"/>
    <w:rsid w:val="00CC4E85"/>
    <w:rsid w:val="00CF7882"/>
    <w:rsid w:val="00D3285F"/>
    <w:rsid w:val="00D37F7D"/>
    <w:rsid w:val="00D45AF1"/>
    <w:rsid w:val="00D9332E"/>
    <w:rsid w:val="00DB5E99"/>
    <w:rsid w:val="00DC09E2"/>
    <w:rsid w:val="00DE52CB"/>
    <w:rsid w:val="00E131A3"/>
    <w:rsid w:val="00E1744B"/>
    <w:rsid w:val="00E17B36"/>
    <w:rsid w:val="00E220DD"/>
    <w:rsid w:val="00E46584"/>
    <w:rsid w:val="00E55C72"/>
    <w:rsid w:val="00E61A78"/>
    <w:rsid w:val="00E66AFC"/>
    <w:rsid w:val="00E713C8"/>
    <w:rsid w:val="00EE0656"/>
    <w:rsid w:val="00EE628D"/>
    <w:rsid w:val="00EE6652"/>
    <w:rsid w:val="00F84411"/>
    <w:rsid w:val="00F917BB"/>
    <w:rsid w:val="00FE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1EE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C34"/>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942E27"/>
    <w:pPr>
      <w:spacing w:before="240"/>
      <w:outlineLvl w:val="0"/>
    </w:pPr>
    <w:rPr>
      <w:rFonts w:asciiTheme="minorHAnsi" w:eastAsia="Calibri" w:hAnsiTheme="minorHAns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942E27"/>
    <w:rPr>
      <w:rFonts w:asciiTheme="minorHAnsi" w:hAnsiTheme="minorHAnsi" w:cs="Arial"/>
      <w:b/>
      <w:sz w:val="28"/>
      <w:szCs w:val="36"/>
      <w:lang w:eastAsia="en-US"/>
    </w:rPr>
  </w:style>
  <w:style w:type="paragraph" w:styleId="Footer">
    <w:name w:val="footer"/>
    <w:basedOn w:val="Normal"/>
    <w:link w:val="FooterChar"/>
    <w:uiPriority w:val="99"/>
    <w:unhideWhenUsed/>
    <w:rsid w:val="00B03C34"/>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03C34"/>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03C34"/>
    <w:rPr>
      <w:color w:val="0072CC"/>
      <w:u w:val="single"/>
    </w:rPr>
  </w:style>
  <w:style w:type="paragraph" w:customStyle="1" w:styleId="1bodycopy10pt">
    <w:name w:val="1 body copy 10pt"/>
    <w:basedOn w:val="Normal"/>
    <w:link w:val="1bodycopy10ptChar"/>
    <w:qFormat/>
    <w:rsid w:val="00B03C34"/>
  </w:style>
  <w:style w:type="paragraph" w:customStyle="1" w:styleId="4Bulletedcopyblue">
    <w:name w:val="4 Bulleted copy blue"/>
    <w:basedOn w:val="Normal"/>
    <w:qFormat/>
    <w:rsid w:val="00B03C34"/>
    <w:pPr>
      <w:numPr>
        <w:numId w:val="6"/>
      </w:numPr>
    </w:pPr>
    <w:rPr>
      <w:rFonts w:cs="Arial"/>
      <w:szCs w:val="20"/>
    </w:rPr>
  </w:style>
  <w:style w:type="paragraph" w:customStyle="1" w:styleId="9Boxheading">
    <w:name w:val="9 Box heading"/>
    <w:basedOn w:val="Normal"/>
    <w:rsid w:val="00B03C34"/>
    <w:rPr>
      <w:b/>
      <w:color w:val="12263F"/>
      <w:sz w:val="24"/>
    </w:rPr>
  </w:style>
  <w:style w:type="character" w:customStyle="1" w:styleId="1bodycopy10ptChar">
    <w:name w:val="1 body copy 10pt Char"/>
    <w:link w:val="1bodycopy10pt"/>
    <w:rsid w:val="00B03C34"/>
    <w:rPr>
      <w:rFonts w:ascii="Arial" w:eastAsia="MS Mincho" w:hAnsi="Arial" w:cs="Times New Roman"/>
      <w:sz w:val="20"/>
      <w:szCs w:val="24"/>
      <w:lang w:val="en-US"/>
    </w:rPr>
  </w:style>
  <w:style w:type="paragraph" w:customStyle="1" w:styleId="6Abstract">
    <w:name w:val="6 Abstract"/>
    <w:qFormat/>
    <w:rsid w:val="00B03C34"/>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B03C34"/>
  </w:style>
  <w:style w:type="paragraph" w:customStyle="1" w:styleId="Subheadwithpointer">
    <w:name w:val="Subhead with pointer"/>
    <w:basedOn w:val="Normal"/>
    <w:next w:val="6Abstract"/>
    <w:link w:val="SubheadwithpointerChar"/>
    <w:rsid w:val="00B03C34"/>
    <w:pPr>
      <w:numPr>
        <w:numId w:val="1"/>
      </w:numPr>
      <w:spacing w:before="120"/>
      <w:ind w:right="850"/>
    </w:pPr>
    <w:rPr>
      <w:rFonts w:cs="Arial"/>
      <w:b/>
      <w:bCs/>
      <w:color w:val="12263F"/>
      <w:sz w:val="32"/>
      <w:szCs w:val="32"/>
    </w:rPr>
  </w:style>
  <w:style w:type="paragraph" w:customStyle="1" w:styleId="1bodycopy11pt">
    <w:name w:val="1 body copy 11pt"/>
    <w:autoRedefine/>
    <w:rsid w:val="00B03C34"/>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B03C34"/>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B03C34"/>
    <w:pPr>
      <w:keepNext/>
      <w:keepLines/>
      <w:spacing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0C47AF"/>
    <w:pPr>
      <w:tabs>
        <w:tab w:val="right" w:leader="dot" w:pos="9736"/>
      </w:tabs>
      <w:spacing w:after="100"/>
    </w:pPr>
    <w:rPr>
      <w:noProof/>
    </w:rPr>
  </w:style>
  <w:style w:type="paragraph" w:customStyle="1" w:styleId="3Policytitle">
    <w:name w:val="3 Policy title"/>
    <w:basedOn w:val="Normal"/>
    <w:qFormat/>
    <w:rsid w:val="00B03C34"/>
    <w:rPr>
      <w:b/>
      <w:sz w:val="72"/>
    </w:rPr>
  </w:style>
  <w:style w:type="paragraph" w:customStyle="1" w:styleId="Tablebodycopy">
    <w:name w:val="Table body copy"/>
    <w:basedOn w:val="1bodycopy10pt"/>
    <w:qFormat/>
    <w:rsid w:val="00B03C34"/>
    <w:pPr>
      <w:keepLines/>
      <w:spacing w:after="60"/>
      <w:textboxTightWrap w:val="allLines"/>
    </w:pPr>
  </w:style>
  <w:style w:type="paragraph" w:customStyle="1" w:styleId="Bulletedcopylevel2">
    <w:name w:val="Bulleted copy level 2"/>
    <w:basedOn w:val="1bodycopy10pt"/>
    <w:qFormat/>
    <w:rsid w:val="00B03C34"/>
    <w:pPr>
      <w:numPr>
        <w:numId w:val="4"/>
      </w:numPr>
      <w:tabs>
        <w:tab w:val="num" w:pos="360"/>
      </w:tabs>
      <w:ind w:left="0" w:firstLine="0"/>
    </w:pPr>
  </w:style>
  <w:style w:type="paragraph" w:customStyle="1" w:styleId="Tablecopybulleted">
    <w:name w:val="Table copy bulleted"/>
    <w:basedOn w:val="Tablebodycopy"/>
    <w:qFormat/>
    <w:rsid w:val="00B03C34"/>
    <w:pPr>
      <w:numPr>
        <w:numId w:val="5"/>
      </w:numPr>
      <w:tabs>
        <w:tab w:val="num" w:pos="360"/>
      </w:tabs>
      <w:ind w:left="0" w:firstLine="0"/>
    </w:pPr>
  </w:style>
  <w:style w:type="paragraph" w:customStyle="1" w:styleId="Subhead2">
    <w:name w:val="Subhead 2"/>
    <w:basedOn w:val="1bodycopy10pt"/>
    <w:next w:val="1bodycopy10pt"/>
    <w:link w:val="Subhead2Char"/>
    <w:qFormat/>
    <w:rsid w:val="00B03C34"/>
    <w:pPr>
      <w:spacing w:before="240"/>
    </w:pPr>
    <w:rPr>
      <w:b/>
      <w:color w:val="12263F"/>
      <w:sz w:val="24"/>
    </w:rPr>
  </w:style>
  <w:style w:type="character" w:customStyle="1" w:styleId="Subhead2Char">
    <w:name w:val="Subhead 2 Char"/>
    <w:link w:val="Subhead2"/>
    <w:rsid w:val="00B03C34"/>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B03C34"/>
    <w:rPr>
      <w:sz w:val="16"/>
      <w:szCs w:val="16"/>
    </w:rPr>
  </w:style>
  <w:style w:type="paragraph" w:styleId="CommentText">
    <w:name w:val="annotation text"/>
    <w:basedOn w:val="Normal"/>
    <w:link w:val="CommentTextChar"/>
    <w:uiPriority w:val="99"/>
    <w:semiHidden/>
    <w:unhideWhenUsed/>
    <w:rsid w:val="00B03C34"/>
    <w:rPr>
      <w:szCs w:val="20"/>
    </w:rPr>
  </w:style>
  <w:style w:type="character" w:customStyle="1" w:styleId="CommentTextChar">
    <w:name w:val="Comment Text Char"/>
    <w:link w:val="CommentText"/>
    <w:uiPriority w:val="99"/>
    <w:semiHidden/>
    <w:rsid w:val="00B03C34"/>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B03C34"/>
    <w:pPr>
      <w:spacing w:after="0"/>
    </w:pPr>
    <w:rPr>
      <w:rFonts w:ascii="Segoe UI" w:hAnsi="Segoe UI" w:cs="Segoe UI"/>
      <w:sz w:val="18"/>
      <w:szCs w:val="18"/>
    </w:rPr>
  </w:style>
  <w:style w:type="character" w:customStyle="1" w:styleId="BalloonTextChar">
    <w:name w:val="Balloon Text Char"/>
    <w:link w:val="BalloonText"/>
    <w:uiPriority w:val="99"/>
    <w:semiHidden/>
    <w:rsid w:val="00B03C34"/>
    <w:rPr>
      <w:rFonts w:ascii="Segoe UI" w:eastAsia="MS Mincho" w:hAnsi="Segoe UI" w:cs="Segoe UI"/>
      <w:sz w:val="18"/>
      <w:szCs w:val="18"/>
      <w:lang w:val="en-US"/>
    </w:rPr>
  </w:style>
  <w:style w:type="paragraph" w:styleId="Revision">
    <w:name w:val="Revision"/>
    <w:hidden/>
    <w:uiPriority w:val="99"/>
    <w:semiHidden/>
    <w:rsid w:val="00431593"/>
    <w:rPr>
      <w:rFonts w:ascii="Arial" w:eastAsia="MS Mincho" w:hAnsi="Arial"/>
      <w:szCs w:val="24"/>
      <w:lang w:val="en-US" w:eastAsia="en-US"/>
    </w:rPr>
  </w:style>
  <w:style w:type="character" w:styleId="FollowedHyperlink">
    <w:name w:val="FollowedHyperlink"/>
    <w:uiPriority w:val="99"/>
    <w:semiHidden/>
    <w:unhideWhenUsed/>
    <w:rsid w:val="00201D17"/>
    <w:rPr>
      <w:color w:val="954F72"/>
      <w:u w:val="single"/>
    </w:rPr>
  </w:style>
  <w:style w:type="paragraph" w:styleId="NormalWeb">
    <w:name w:val="Normal (Web)"/>
    <w:basedOn w:val="Normal"/>
    <w:uiPriority w:val="99"/>
    <w:semiHidden/>
    <w:unhideWhenUsed/>
    <w:rsid w:val="00FE300B"/>
    <w:pPr>
      <w:spacing w:before="100" w:beforeAutospacing="1" w:after="100" w:afterAutospacing="1"/>
    </w:pPr>
    <w:rPr>
      <w:rFonts w:ascii="Times New Roman" w:eastAsia="Times New Roman" w:hAnsi="Times New Roman"/>
      <w:sz w:val="24"/>
      <w:lang w:val="en-GB" w:eastAsia="en-GB"/>
    </w:rPr>
  </w:style>
  <w:style w:type="paragraph" w:styleId="Header">
    <w:name w:val="header"/>
    <w:basedOn w:val="Normal"/>
    <w:link w:val="HeaderChar"/>
    <w:uiPriority w:val="99"/>
    <w:unhideWhenUsed/>
    <w:rsid w:val="00016725"/>
    <w:pPr>
      <w:tabs>
        <w:tab w:val="center" w:pos="4513"/>
        <w:tab w:val="right" w:pos="9026"/>
      </w:tabs>
      <w:spacing w:after="0"/>
    </w:pPr>
  </w:style>
  <w:style w:type="character" w:customStyle="1" w:styleId="HeaderChar">
    <w:name w:val="Header Char"/>
    <w:basedOn w:val="DefaultParagraphFont"/>
    <w:link w:val="Header"/>
    <w:uiPriority w:val="99"/>
    <w:rsid w:val="00016725"/>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15601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do@cumbria.gov.uk" TargetMode="External"/><Relationship Id="rId18" Type="http://schemas.openxmlformats.org/officeDocument/2006/relationships/hyperlink" Target="mailto:pbuckland@qegs.cumbria.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sconduct.Teacher@education.gov.uk" TargetMode="External"/><Relationship Id="rId7" Type="http://schemas.openxmlformats.org/officeDocument/2006/relationships/settings" Target="settings.xml"/><Relationship Id="rId12" Type="http://schemas.openxmlformats.org/officeDocument/2006/relationships/hyperlink" Target="mailto:pbuckland@qegs.cumbria.sch.uk" TargetMode="External"/><Relationship Id="rId17" Type="http://schemas.openxmlformats.org/officeDocument/2006/relationships/hyperlink" Target="mailto:emawson@qegs.cumbria.sch.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chapman@qegs.cumbria.sch.uk" TargetMode="External"/><Relationship Id="rId20" Type="http://schemas.openxmlformats.org/officeDocument/2006/relationships/hyperlink" Target="https://www.cumbriasafeguardingchildre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umbriasafeguardingchildren.co.uk/LSCB/covid19.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afeguarding-in-schools-colleges-and-other-provider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FE00F17479D42B4B5C917AA94E727" ma:contentTypeVersion="13" ma:contentTypeDescription="Create a new document." ma:contentTypeScope="" ma:versionID="c43b7a0f4437782580b999ba83bdc6ce">
  <xsd:schema xmlns:xsd="http://www.w3.org/2001/XMLSchema" xmlns:xs="http://www.w3.org/2001/XMLSchema" xmlns:p="http://schemas.microsoft.com/office/2006/metadata/properties" xmlns:ns3="eea7a82e-d878-4836-8067-3aa1c7475128" xmlns:ns4="158a9b6b-f4ce-42ff-851e-e729ab20e1c9" targetNamespace="http://schemas.microsoft.com/office/2006/metadata/properties" ma:root="true" ma:fieldsID="9a2776435f1b9da575af4c0d1ed5deee" ns3:_="" ns4:_="">
    <xsd:import namespace="eea7a82e-d878-4836-8067-3aa1c7475128"/>
    <xsd:import namespace="158a9b6b-f4ce-42ff-851e-e729ab20e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a82e-d878-4836-8067-3aa1c74751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a9b6b-f4ce-42ff-851e-e729ab20e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89E4-9E27-4854-A1A7-DE83A8BA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a82e-d878-4836-8067-3aa1c7475128"/>
    <ds:schemaRef ds:uri="158a9b6b-f4ce-42ff-851e-e729ab20e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A1283-2A48-441E-9BD9-E274EBFCA813}">
  <ds:schemaRefs>
    <ds:schemaRef ds:uri="http://schemas.microsoft.com/sharepoint/v3/contenttype/forms"/>
  </ds:schemaRefs>
</ds:datastoreItem>
</file>

<file path=customXml/itemProps3.xml><?xml version="1.0" encoding="utf-8"?>
<ds:datastoreItem xmlns:ds="http://schemas.openxmlformats.org/officeDocument/2006/customXml" ds:itemID="{1B3409F3-740F-4025-BB4E-58848A620A6F}">
  <ds:schemaRefs>
    <ds:schemaRef ds:uri="http://schemas.microsoft.com/office/2006/metadata/properties"/>
    <ds:schemaRef ds:uri="http://schemas.microsoft.com/office/2006/documentManagement/types"/>
    <ds:schemaRef ds:uri="http://purl.org/dc/terms/"/>
    <ds:schemaRef ds:uri="eea7a82e-d878-4836-8067-3aa1c7475128"/>
    <ds:schemaRef ds:uri="http://purl.org/dc/dcmitype/"/>
    <ds:schemaRef ds:uri="http://schemas.microsoft.com/office/infopath/2007/PartnerControls"/>
    <ds:schemaRef ds:uri="http://purl.org/dc/elements/1.1/"/>
    <ds:schemaRef ds:uri="http://schemas.openxmlformats.org/package/2006/metadata/core-properties"/>
    <ds:schemaRef ds:uri="158a9b6b-f4ce-42ff-851e-e729ab20e1c9"/>
    <ds:schemaRef ds:uri="http://www.w3.org/XML/1998/namespace"/>
  </ds:schemaRefs>
</ds:datastoreItem>
</file>

<file path=customXml/itemProps4.xml><?xml version="1.0" encoding="utf-8"?>
<ds:datastoreItem xmlns:ds="http://schemas.openxmlformats.org/officeDocument/2006/customXml" ds:itemID="{A2069E11-193A-4289-B598-0BFF0E95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21926</CharactersWithSpaces>
  <SharedDoc>false</SharedDoc>
  <HLinks>
    <vt:vector size="162" baseType="variant">
      <vt:variant>
        <vt:i4>786512</vt:i4>
      </vt:variant>
      <vt:variant>
        <vt:i4>123</vt:i4>
      </vt:variant>
      <vt:variant>
        <vt:i4>0</vt:i4>
      </vt:variant>
      <vt:variant>
        <vt:i4>5</vt:i4>
      </vt:variant>
      <vt:variant>
        <vt:lpwstr>https://schoolleaders.thekeysupport.com/uid/cbc6a0fe-7231-439d-b5cc-4387269edd0e/</vt:lpwstr>
      </vt:variant>
      <vt:variant>
        <vt:lpwstr/>
      </vt:variant>
      <vt:variant>
        <vt:i4>65586</vt:i4>
      </vt:variant>
      <vt:variant>
        <vt:i4>120</vt:i4>
      </vt:variant>
      <vt:variant>
        <vt:i4>0</vt:i4>
      </vt:variant>
      <vt:variant>
        <vt:i4>5</vt:i4>
      </vt:variant>
      <vt:variant>
        <vt:lpwstr>mailto:Misconduct.Teacher@education.gov.uk</vt:lpwstr>
      </vt:variant>
      <vt:variant>
        <vt:lpwstr/>
      </vt:variant>
      <vt:variant>
        <vt:i4>5898255</vt:i4>
      </vt:variant>
      <vt:variant>
        <vt:i4>117</vt:i4>
      </vt:variant>
      <vt:variant>
        <vt:i4>0</vt:i4>
      </vt:variant>
      <vt:variant>
        <vt:i4>5</vt:i4>
      </vt:variant>
      <vt:variant>
        <vt:lpwstr>https://www.gov.uk/government/publications/keeping-children-safe-in-education--2</vt:lpwstr>
      </vt:variant>
      <vt:variant>
        <vt:lpwstr/>
      </vt:variant>
      <vt:variant>
        <vt:i4>5308492</vt:i4>
      </vt:variant>
      <vt:variant>
        <vt:i4>114</vt:i4>
      </vt:variant>
      <vt:variant>
        <vt:i4>0</vt:i4>
      </vt:variant>
      <vt:variant>
        <vt:i4>5</vt:i4>
      </vt:variant>
      <vt:variant>
        <vt:lpwstr>https://www.gov.uk/government/publications/covid-19-safeguarding-in-schools-colleges-and-other-providers</vt:lpwstr>
      </vt:variant>
      <vt:variant>
        <vt:lpwstr/>
      </vt:variant>
      <vt:variant>
        <vt:i4>1245235</vt:i4>
      </vt:variant>
      <vt:variant>
        <vt:i4>107</vt:i4>
      </vt:variant>
      <vt:variant>
        <vt:i4>0</vt:i4>
      </vt:variant>
      <vt:variant>
        <vt:i4>5</vt:i4>
      </vt:variant>
      <vt:variant>
        <vt:lpwstr/>
      </vt:variant>
      <vt:variant>
        <vt:lpwstr>_Toc36740076</vt:lpwstr>
      </vt:variant>
      <vt:variant>
        <vt:i4>1048627</vt:i4>
      </vt:variant>
      <vt:variant>
        <vt:i4>101</vt:i4>
      </vt:variant>
      <vt:variant>
        <vt:i4>0</vt:i4>
      </vt:variant>
      <vt:variant>
        <vt:i4>5</vt:i4>
      </vt:variant>
      <vt:variant>
        <vt:lpwstr/>
      </vt:variant>
      <vt:variant>
        <vt:lpwstr>_Toc36740075</vt:lpwstr>
      </vt:variant>
      <vt:variant>
        <vt:i4>1114163</vt:i4>
      </vt:variant>
      <vt:variant>
        <vt:i4>95</vt:i4>
      </vt:variant>
      <vt:variant>
        <vt:i4>0</vt:i4>
      </vt:variant>
      <vt:variant>
        <vt:i4>5</vt:i4>
      </vt:variant>
      <vt:variant>
        <vt:lpwstr/>
      </vt:variant>
      <vt:variant>
        <vt:lpwstr>_Toc36740074</vt:lpwstr>
      </vt:variant>
      <vt:variant>
        <vt:i4>1441843</vt:i4>
      </vt:variant>
      <vt:variant>
        <vt:i4>89</vt:i4>
      </vt:variant>
      <vt:variant>
        <vt:i4>0</vt:i4>
      </vt:variant>
      <vt:variant>
        <vt:i4>5</vt:i4>
      </vt:variant>
      <vt:variant>
        <vt:lpwstr/>
      </vt:variant>
      <vt:variant>
        <vt:lpwstr>_Toc36740073</vt:lpwstr>
      </vt:variant>
      <vt:variant>
        <vt:i4>1507379</vt:i4>
      </vt:variant>
      <vt:variant>
        <vt:i4>83</vt:i4>
      </vt:variant>
      <vt:variant>
        <vt:i4>0</vt:i4>
      </vt:variant>
      <vt:variant>
        <vt:i4>5</vt:i4>
      </vt:variant>
      <vt:variant>
        <vt:lpwstr/>
      </vt:variant>
      <vt:variant>
        <vt:lpwstr>_Toc36740072</vt:lpwstr>
      </vt:variant>
      <vt:variant>
        <vt:i4>1310771</vt:i4>
      </vt:variant>
      <vt:variant>
        <vt:i4>77</vt:i4>
      </vt:variant>
      <vt:variant>
        <vt:i4>0</vt:i4>
      </vt:variant>
      <vt:variant>
        <vt:i4>5</vt:i4>
      </vt:variant>
      <vt:variant>
        <vt:lpwstr/>
      </vt:variant>
      <vt:variant>
        <vt:lpwstr>_Toc36740071</vt:lpwstr>
      </vt:variant>
      <vt:variant>
        <vt:i4>1376307</vt:i4>
      </vt:variant>
      <vt:variant>
        <vt:i4>71</vt:i4>
      </vt:variant>
      <vt:variant>
        <vt:i4>0</vt:i4>
      </vt:variant>
      <vt:variant>
        <vt:i4>5</vt:i4>
      </vt:variant>
      <vt:variant>
        <vt:lpwstr/>
      </vt:variant>
      <vt:variant>
        <vt:lpwstr>_Toc36740070</vt:lpwstr>
      </vt:variant>
      <vt:variant>
        <vt:i4>1835058</vt:i4>
      </vt:variant>
      <vt:variant>
        <vt:i4>65</vt:i4>
      </vt:variant>
      <vt:variant>
        <vt:i4>0</vt:i4>
      </vt:variant>
      <vt:variant>
        <vt:i4>5</vt:i4>
      </vt:variant>
      <vt:variant>
        <vt:lpwstr/>
      </vt:variant>
      <vt:variant>
        <vt:lpwstr>_Toc36740069</vt:lpwstr>
      </vt:variant>
      <vt:variant>
        <vt:i4>1900594</vt:i4>
      </vt:variant>
      <vt:variant>
        <vt:i4>59</vt:i4>
      </vt:variant>
      <vt:variant>
        <vt:i4>0</vt:i4>
      </vt:variant>
      <vt:variant>
        <vt:i4>5</vt:i4>
      </vt:variant>
      <vt:variant>
        <vt:lpwstr/>
      </vt:variant>
      <vt:variant>
        <vt:lpwstr>_Toc36740068</vt:lpwstr>
      </vt:variant>
      <vt:variant>
        <vt:i4>1179698</vt:i4>
      </vt:variant>
      <vt:variant>
        <vt:i4>53</vt:i4>
      </vt:variant>
      <vt:variant>
        <vt:i4>0</vt:i4>
      </vt:variant>
      <vt:variant>
        <vt:i4>5</vt:i4>
      </vt:variant>
      <vt:variant>
        <vt:lpwstr/>
      </vt:variant>
      <vt:variant>
        <vt:lpwstr>_Toc36740067</vt:lpwstr>
      </vt:variant>
      <vt:variant>
        <vt:i4>1245234</vt:i4>
      </vt:variant>
      <vt:variant>
        <vt:i4>47</vt:i4>
      </vt:variant>
      <vt:variant>
        <vt:i4>0</vt:i4>
      </vt:variant>
      <vt:variant>
        <vt:i4>5</vt:i4>
      </vt:variant>
      <vt:variant>
        <vt:lpwstr/>
      </vt:variant>
      <vt:variant>
        <vt:lpwstr>_Toc36740066</vt:lpwstr>
      </vt:variant>
      <vt:variant>
        <vt:i4>1048626</vt:i4>
      </vt:variant>
      <vt:variant>
        <vt:i4>41</vt:i4>
      </vt:variant>
      <vt:variant>
        <vt:i4>0</vt:i4>
      </vt:variant>
      <vt:variant>
        <vt:i4>5</vt:i4>
      </vt:variant>
      <vt:variant>
        <vt:lpwstr/>
      </vt:variant>
      <vt:variant>
        <vt:lpwstr>_Toc36740065</vt:lpwstr>
      </vt:variant>
      <vt:variant>
        <vt:i4>1114162</vt:i4>
      </vt:variant>
      <vt:variant>
        <vt:i4>35</vt:i4>
      </vt:variant>
      <vt:variant>
        <vt:i4>0</vt:i4>
      </vt:variant>
      <vt:variant>
        <vt:i4>5</vt:i4>
      </vt:variant>
      <vt:variant>
        <vt:lpwstr/>
      </vt:variant>
      <vt:variant>
        <vt:lpwstr>_Toc36740064</vt:lpwstr>
      </vt:variant>
      <vt:variant>
        <vt:i4>1441842</vt:i4>
      </vt:variant>
      <vt:variant>
        <vt:i4>29</vt:i4>
      </vt:variant>
      <vt:variant>
        <vt:i4>0</vt:i4>
      </vt:variant>
      <vt:variant>
        <vt:i4>5</vt:i4>
      </vt:variant>
      <vt:variant>
        <vt:lpwstr/>
      </vt:variant>
      <vt:variant>
        <vt:lpwstr>_Toc36740063</vt:lpwstr>
      </vt:variant>
      <vt:variant>
        <vt:i4>1507378</vt:i4>
      </vt:variant>
      <vt:variant>
        <vt:i4>23</vt:i4>
      </vt:variant>
      <vt:variant>
        <vt:i4>0</vt:i4>
      </vt:variant>
      <vt:variant>
        <vt:i4>5</vt:i4>
      </vt:variant>
      <vt:variant>
        <vt:lpwstr/>
      </vt:variant>
      <vt:variant>
        <vt:lpwstr>_Toc36740062</vt:lpwstr>
      </vt:variant>
      <vt:variant>
        <vt:i4>1310770</vt:i4>
      </vt:variant>
      <vt:variant>
        <vt:i4>17</vt:i4>
      </vt:variant>
      <vt:variant>
        <vt:i4>0</vt:i4>
      </vt:variant>
      <vt:variant>
        <vt:i4>5</vt:i4>
      </vt:variant>
      <vt:variant>
        <vt:lpwstr/>
      </vt:variant>
      <vt:variant>
        <vt:lpwstr>_Toc36740061</vt:lpwstr>
      </vt:variant>
      <vt:variant>
        <vt:i4>1376306</vt:i4>
      </vt:variant>
      <vt:variant>
        <vt:i4>11</vt:i4>
      </vt:variant>
      <vt:variant>
        <vt:i4>0</vt:i4>
      </vt:variant>
      <vt:variant>
        <vt:i4>5</vt:i4>
      </vt:variant>
      <vt:variant>
        <vt:lpwstr/>
      </vt:variant>
      <vt:variant>
        <vt:lpwstr>_Toc36740060</vt:lpwstr>
      </vt:variant>
      <vt:variant>
        <vt:i4>1835057</vt:i4>
      </vt:variant>
      <vt:variant>
        <vt:i4>5</vt:i4>
      </vt:variant>
      <vt:variant>
        <vt:i4>0</vt:i4>
      </vt:variant>
      <vt:variant>
        <vt:i4>5</vt:i4>
      </vt:variant>
      <vt:variant>
        <vt:lpwstr/>
      </vt:variant>
      <vt:variant>
        <vt:lpwstr>_Toc36740059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2020-06-11T10:58:00Z</dcterms:created>
  <dcterms:modified xsi:type="dcterms:W3CDTF">2020-06-11T10:58:00Z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0x010100068FE00F17479D42B4B5C917AA94E727</vt:lpwstr>
  </property>
</Properties>
</file>