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3155" w14:textId="77777777" w:rsidR="006B20A6" w:rsidRDefault="00030ED7">
      <w:pPr>
        <w:jc w:val="center"/>
        <w:rPr>
          <w:b/>
          <w:sz w:val="24"/>
          <w:u w:val="single"/>
        </w:rPr>
      </w:pPr>
      <w:bookmarkStart w:id="0" w:name="_GoBack"/>
      <w:bookmarkEnd w:id="0"/>
      <w:r>
        <w:rPr>
          <w:b/>
          <w:sz w:val="24"/>
          <w:u w:val="single"/>
        </w:rPr>
        <w:t>Sixth Form Dress Code</w:t>
      </w:r>
    </w:p>
    <w:tbl>
      <w:tblPr>
        <w:tblStyle w:val="TableGrid"/>
        <w:tblpPr w:leftFromText="180" w:rightFromText="180" w:vertAnchor="text" w:horzAnchor="margin" w:tblpY="1493"/>
        <w:tblW w:w="0" w:type="auto"/>
        <w:tblLook w:val="04A0" w:firstRow="1" w:lastRow="0" w:firstColumn="1" w:lastColumn="0" w:noHBand="0" w:noVBand="1"/>
      </w:tblPr>
      <w:tblGrid>
        <w:gridCol w:w="4507"/>
        <w:gridCol w:w="4509"/>
      </w:tblGrid>
      <w:tr w:rsidR="006B20A6" w14:paraId="3572A760" w14:textId="77777777">
        <w:trPr>
          <w:trHeight w:val="499"/>
        </w:trPr>
        <w:tc>
          <w:tcPr>
            <w:tcW w:w="4507" w:type="dxa"/>
          </w:tcPr>
          <w:p w14:paraId="6C8631F7" w14:textId="77777777" w:rsidR="006B20A6" w:rsidRDefault="00030ED7">
            <w:pPr>
              <w:jc w:val="center"/>
              <w:rPr>
                <w:sz w:val="24"/>
                <w:szCs w:val="28"/>
              </w:rPr>
            </w:pPr>
            <w:r>
              <w:rPr>
                <w:sz w:val="24"/>
                <w:szCs w:val="28"/>
              </w:rPr>
              <w:t>Appropriate for school</w:t>
            </w:r>
          </w:p>
        </w:tc>
        <w:tc>
          <w:tcPr>
            <w:tcW w:w="4509" w:type="dxa"/>
          </w:tcPr>
          <w:p w14:paraId="7337B163" w14:textId="77777777" w:rsidR="006B20A6" w:rsidRDefault="00030ED7">
            <w:pPr>
              <w:jc w:val="center"/>
              <w:rPr>
                <w:sz w:val="24"/>
                <w:szCs w:val="28"/>
              </w:rPr>
            </w:pPr>
            <w:r>
              <w:rPr>
                <w:sz w:val="24"/>
                <w:szCs w:val="28"/>
              </w:rPr>
              <w:t>Not appropriate</w:t>
            </w:r>
          </w:p>
          <w:p w14:paraId="3A9D0918" w14:textId="77777777" w:rsidR="006B20A6" w:rsidRDefault="006B20A6">
            <w:pPr>
              <w:jc w:val="center"/>
              <w:rPr>
                <w:sz w:val="24"/>
                <w:szCs w:val="28"/>
              </w:rPr>
            </w:pPr>
          </w:p>
        </w:tc>
      </w:tr>
      <w:tr w:rsidR="006B20A6" w14:paraId="6A317E68" w14:textId="77777777">
        <w:tc>
          <w:tcPr>
            <w:tcW w:w="4507" w:type="dxa"/>
          </w:tcPr>
          <w:p w14:paraId="0A8BD68F" w14:textId="77777777" w:rsidR="006B20A6" w:rsidRDefault="00030ED7">
            <w:pPr>
              <w:pStyle w:val="ListParagraph"/>
              <w:numPr>
                <w:ilvl w:val="0"/>
                <w:numId w:val="19"/>
              </w:numPr>
              <w:ind w:left="447"/>
              <w:rPr>
                <w:sz w:val="24"/>
                <w:szCs w:val="28"/>
              </w:rPr>
            </w:pPr>
            <w:r>
              <w:rPr>
                <w:sz w:val="24"/>
                <w:szCs w:val="28"/>
              </w:rPr>
              <w:t>Smart trousers or skirt/dress of modest length (in the opinion of Heads of Sixth Form)</w:t>
            </w:r>
          </w:p>
          <w:p w14:paraId="31B2E6C5" w14:textId="77777777" w:rsidR="00086CC6" w:rsidRDefault="00086CC6" w:rsidP="00086CC6">
            <w:pPr>
              <w:pStyle w:val="ListParagraph"/>
              <w:ind w:left="447"/>
              <w:rPr>
                <w:sz w:val="24"/>
                <w:szCs w:val="28"/>
              </w:rPr>
            </w:pPr>
          </w:p>
          <w:p w14:paraId="374BDD99" w14:textId="77777777" w:rsidR="00086CC6" w:rsidRDefault="005C08AD">
            <w:pPr>
              <w:pStyle w:val="ListParagraph"/>
              <w:numPr>
                <w:ilvl w:val="0"/>
                <w:numId w:val="19"/>
              </w:numPr>
              <w:ind w:left="447"/>
              <w:rPr>
                <w:sz w:val="24"/>
                <w:szCs w:val="28"/>
              </w:rPr>
            </w:pPr>
            <w:r>
              <w:rPr>
                <w:sz w:val="24"/>
                <w:szCs w:val="28"/>
              </w:rPr>
              <w:t>Chinos and c</w:t>
            </w:r>
            <w:r w:rsidR="00086CC6">
              <w:rPr>
                <w:sz w:val="24"/>
                <w:szCs w:val="28"/>
              </w:rPr>
              <w:t>ords</w:t>
            </w:r>
          </w:p>
          <w:p w14:paraId="7480FBBD" w14:textId="77777777" w:rsidR="00F60A1A" w:rsidRPr="00F60A1A" w:rsidRDefault="00F60A1A" w:rsidP="00F60A1A">
            <w:pPr>
              <w:pStyle w:val="ListParagraph"/>
              <w:rPr>
                <w:sz w:val="24"/>
                <w:szCs w:val="28"/>
              </w:rPr>
            </w:pPr>
          </w:p>
          <w:p w14:paraId="1346749A" w14:textId="77777777" w:rsidR="00F60A1A" w:rsidRDefault="00F60A1A">
            <w:pPr>
              <w:pStyle w:val="ListParagraph"/>
              <w:numPr>
                <w:ilvl w:val="0"/>
                <w:numId w:val="19"/>
              </w:numPr>
              <w:ind w:left="447"/>
              <w:rPr>
                <w:sz w:val="24"/>
                <w:szCs w:val="28"/>
              </w:rPr>
            </w:pPr>
            <w:r>
              <w:rPr>
                <w:sz w:val="24"/>
                <w:szCs w:val="28"/>
              </w:rPr>
              <w:t>Pristine jet black jeans without faults or patterns. (These will be tr</w:t>
            </w:r>
            <w:r w:rsidR="00995613">
              <w:rPr>
                <w:sz w:val="24"/>
                <w:szCs w:val="28"/>
              </w:rPr>
              <w:t>ial</w:t>
            </w:r>
            <w:r w:rsidR="00DF439A">
              <w:rPr>
                <w:sz w:val="24"/>
                <w:szCs w:val="28"/>
              </w:rPr>
              <w:t>l</w:t>
            </w:r>
            <w:r>
              <w:rPr>
                <w:sz w:val="24"/>
                <w:szCs w:val="28"/>
              </w:rPr>
              <w:t xml:space="preserve">ed for the first year and if </w:t>
            </w:r>
            <w:r w:rsidR="0043484A">
              <w:rPr>
                <w:sz w:val="24"/>
                <w:szCs w:val="28"/>
              </w:rPr>
              <w:t>their inclusion</w:t>
            </w:r>
            <w:r>
              <w:rPr>
                <w:sz w:val="24"/>
                <w:szCs w:val="28"/>
              </w:rPr>
              <w:t xml:space="preserve"> cause</w:t>
            </w:r>
            <w:r w:rsidR="0043484A">
              <w:rPr>
                <w:sz w:val="24"/>
                <w:szCs w:val="28"/>
              </w:rPr>
              <w:t>s</w:t>
            </w:r>
            <w:r>
              <w:rPr>
                <w:sz w:val="24"/>
                <w:szCs w:val="28"/>
              </w:rPr>
              <w:t xml:space="preserve"> problems they will be removed</w:t>
            </w:r>
            <w:r w:rsidR="005C5232">
              <w:rPr>
                <w:sz w:val="24"/>
                <w:szCs w:val="28"/>
              </w:rPr>
              <w:t xml:space="preserve"> from the list</w:t>
            </w:r>
            <w:r>
              <w:rPr>
                <w:sz w:val="24"/>
                <w:szCs w:val="28"/>
              </w:rPr>
              <w:t>)</w:t>
            </w:r>
          </w:p>
          <w:p w14:paraId="10F40400" w14:textId="77777777" w:rsidR="006B20A6" w:rsidRDefault="006B20A6">
            <w:pPr>
              <w:ind w:left="447"/>
              <w:rPr>
                <w:sz w:val="24"/>
                <w:szCs w:val="28"/>
              </w:rPr>
            </w:pPr>
          </w:p>
          <w:p w14:paraId="7C4A357C" w14:textId="77777777" w:rsidR="006B20A6" w:rsidRDefault="00030ED7">
            <w:pPr>
              <w:pStyle w:val="ListParagraph"/>
              <w:numPr>
                <w:ilvl w:val="0"/>
                <w:numId w:val="19"/>
              </w:numPr>
              <w:ind w:left="447"/>
              <w:rPr>
                <w:sz w:val="24"/>
                <w:szCs w:val="28"/>
              </w:rPr>
            </w:pPr>
            <w:r>
              <w:rPr>
                <w:sz w:val="24"/>
                <w:szCs w:val="28"/>
              </w:rPr>
              <w:t xml:space="preserve">Shirt, blouse or smart top </w:t>
            </w:r>
          </w:p>
          <w:p w14:paraId="45F2CCCF" w14:textId="77777777" w:rsidR="00030ED7" w:rsidRPr="00030ED7" w:rsidRDefault="00030ED7" w:rsidP="00030ED7">
            <w:pPr>
              <w:pStyle w:val="ListParagraph"/>
              <w:rPr>
                <w:sz w:val="24"/>
                <w:szCs w:val="28"/>
              </w:rPr>
            </w:pPr>
          </w:p>
          <w:p w14:paraId="0EA7F74C" w14:textId="77777777" w:rsidR="00030ED7" w:rsidRDefault="00030ED7">
            <w:pPr>
              <w:pStyle w:val="ListParagraph"/>
              <w:numPr>
                <w:ilvl w:val="0"/>
                <w:numId w:val="19"/>
              </w:numPr>
              <w:ind w:left="447"/>
              <w:rPr>
                <w:sz w:val="24"/>
                <w:szCs w:val="28"/>
              </w:rPr>
            </w:pPr>
            <w:r>
              <w:rPr>
                <w:sz w:val="24"/>
                <w:szCs w:val="28"/>
              </w:rPr>
              <w:t xml:space="preserve">Polo shirts </w:t>
            </w:r>
          </w:p>
          <w:p w14:paraId="5CC6C6C5" w14:textId="77777777" w:rsidR="006B20A6" w:rsidRDefault="006B20A6">
            <w:pPr>
              <w:ind w:left="447"/>
              <w:rPr>
                <w:sz w:val="24"/>
                <w:szCs w:val="28"/>
              </w:rPr>
            </w:pPr>
          </w:p>
          <w:p w14:paraId="50C45B31" w14:textId="77777777" w:rsidR="00030ED7" w:rsidRPr="00030ED7" w:rsidRDefault="00030ED7" w:rsidP="00030ED7">
            <w:pPr>
              <w:pStyle w:val="ListParagraph"/>
              <w:numPr>
                <w:ilvl w:val="0"/>
                <w:numId w:val="19"/>
              </w:numPr>
              <w:ind w:left="447"/>
              <w:rPr>
                <w:sz w:val="24"/>
                <w:szCs w:val="28"/>
              </w:rPr>
            </w:pPr>
            <w:r>
              <w:rPr>
                <w:sz w:val="24"/>
                <w:szCs w:val="28"/>
              </w:rPr>
              <w:t>Shoes, of any type/colour. Heels should be of a suitab</w:t>
            </w:r>
            <w:r w:rsidR="005C08AD">
              <w:rPr>
                <w:sz w:val="24"/>
                <w:szCs w:val="28"/>
              </w:rPr>
              <w:t>le height as to be comfortable</w:t>
            </w:r>
          </w:p>
          <w:p w14:paraId="17EB48A9" w14:textId="77777777" w:rsidR="006B20A6" w:rsidRDefault="006B20A6">
            <w:pPr>
              <w:ind w:left="447"/>
              <w:rPr>
                <w:sz w:val="24"/>
                <w:szCs w:val="28"/>
              </w:rPr>
            </w:pPr>
          </w:p>
          <w:p w14:paraId="384F376A" w14:textId="77777777" w:rsidR="006B20A6" w:rsidRDefault="00030ED7">
            <w:pPr>
              <w:pStyle w:val="ListParagraph"/>
              <w:numPr>
                <w:ilvl w:val="0"/>
                <w:numId w:val="19"/>
              </w:numPr>
              <w:ind w:left="447"/>
              <w:rPr>
                <w:sz w:val="24"/>
                <w:szCs w:val="28"/>
              </w:rPr>
            </w:pPr>
            <w:r>
              <w:rPr>
                <w:sz w:val="24"/>
                <w:szCs w:val="28"/>
              </w:rPr>
              <w:t>Jumpers or cardigans</w:t>
            </w:r>
          </w:p>
          <w:p w14:paraId="520DA3F1" w14:textId="77777777" w:rsidR="006B20A6" w:rsidRDefault="006B20A6">
            <w:pPr>
              <w:pStyle w:val="ListParagraph"/>
              <w:rPr>
                <w:sz w:val="24"/>
                <w:szCs w:val="28"/>
              </w:rPr>
            </w:pPr>
          </w:p>
          <w:p w14:paraId="7057247F" w14:textId="77777777" w:rsidR="006B20A6" w:rsidRDefault="00030ED7">
            <w:pPr>
              <w:pStyle w:val="ListParagraph"/>
              <w:numPr>
                <w:ilvl w:val="0"/>
                <w:numId w:val="19"/>
              </w:numPr>
              <w:ind w:left="447"/>
              <w:rPr>
                <w:sz w:val="24"/>
                <w:szCs w:val="28"/>
              </w:rPr>
            </w:pPr>
            <w:r>
              <w:rPr>
                <w:sz w:val="24"/>
                <w:szCs w:val="28"/>
              </w:rPr>
              <w:t xml:space="preserve">Formal Jackets </w:t>
            </w:r>
          </w:p>
          <w:p w14:paraId="5A201512" w14:textId="77777777" w:rsidR="00030ED7" w:rsidRPr="00030ED7" w:rsidRDefault="00030ED7" w:rsidP="00030ED7">
            <w:pPr>
              <w:pStyle w:val="ListParagraph"/>
              <w:rPr>
                <w:sz w:val="24"/>
                <w:szCs w:val="28"/>
              </w:rPr>
            </w:pPr>
          </w:p>
          <w:p w14:paraId="1BD533F9" w14:textId="77777777" w:rsidR="006B20A6" w:rsidRPr="00A306AD" w:rsidRDefault="00030ED7" w:rsidP="00A306AD">
            <w:pPr>
              <w:pStyle w:val="ListParagraph"/>
              <w:numPr>
                <w:ilvl w:val="0"/>
                <w:numId w:val="19"/>
              </w:numPr>
              <w:ind w:left="447"/>
              <w:rPr>
                <w:sz w:val="24"/>
                <w:szCs w:val="28"/>
              </w:rPr>
            </w:pPr>
            <w:r>
              <w:rPr>
                <w:sz w:val="24"/>
                <w:szCs w:val="28"/>
              </w:rPr>
              <w:t>Plain single colour T shirts without any logos may be worn underneath tops, jackets and jumpers</w:t>
            </w:r>
          </w:p>
          <w:p w14:paraId="5D37A887" w14:textId="77777777" w:rsidR="00030ED7" w:rsidRDefault="00030ED7">
            <w:pPr>
              <w:rPr>
                <w:sz w:val="24"/>
                <w:szCs w:val="28"/>
              </w:rPr>
            </w:pPr>
          </w:p>
          <w:p w14:paraId="3B49316A" w14:textId="77777777" w:rsidR="00030ED7" w:rsidRDefault="00030ED7">
            <w:pPr>
              <w:rPr>
                <w:sz w:val="24"/>
                <w:szCs w:val="28"/>
              </w:rPr>
            </w:pPr>
            <w:r>
              <w:rPr>
                <w:sz w:val="24"/>
                <w:szCs w:val="28"/>
              </w:rPr>
              <w:t>(Please note that items in this column are suggestions. They do not need to be worn all at once</w:t>
            </w:r>
            <w:r w:rsidR="00135366">
              <w:rPr>
                <w:sz w:val="24"/>
                <w:szCs w:val="28"/>
              </w:rPr>
              <w:t>!</w:t>
            </w:r>
            <w:r>
              <w:rPr>
                <w:sz w:val="24"/>
                <w:szCs w:val="28"/>
              </w:rPr>
              <w:t>)</w:t>
            </w:r>
          </w:p>
        </w:tc>
        <w:tc>
          <w:tcPr>
            <w:tcW w:w="4509" w:type="dxa"/>
          </w:tcPr>
          <w:p w14:paraId="01F97858" w14:textId="77777777" w:rsidR="006B20A6" w:rsidRDefault="00030ED7">
            <w:pPr>
              <w:pStyle w:val="ListParagraph"/>
              <w:numPr>
                <w:ilvl w:val="0"/>
                <w:numId w:val="19"/>
              </w:numPr>
              <w:ind w:left="358"/>
              <w:rPr>
                <w:sz w:val="24"/>
                <w:szCs w:val="28"/>
              </w:rPr>
            </w:pPr>
            <w:r>
              <w:rPr>
                <w:sz w:val="24"/>
                <w:szCs w:val="28"/>
              </w:rPr>
              <w:t>Denim clothing of any colour</w:t>
            </w:r>
            <w:r w:rsidR="00FE3431">
              <w:rPr>
                <w:sz w:val="24"/>
                <w:szCs w:val="28"/>
              </w:rPr>
              <w:t xml:space="preserve"> (apart from jet black jeans)</w:t>
            </w:r>
          </w:p>
          <w:p w14:paraId="5A8A6A5C" w14:textId="77777777" w:rsidR="006B20A6" w:rsidRDefault="006B20A6">
            <w:pPr>
              <w:ind w:left="358"/>
              <w:rPr>
                <w:sz w:val="24"/>
                <w:szCs w:val="28"/>
              </w:rPr>
            </w:pPr>
          </w:p>
          <w:p w14:paraId="0B1F3394" w14:textId="77777777" w:rsidR="006B20A6" w:rsidRDefault="00030ED7">
            <w:pPr>
              <w:pStyle w:val="ListParagraph"/>
              <w:numPr>
                <w:ilvl w:val="0"/>
                <w:numId w:val="19"/>
              </w:numPr>
              <w:ind w:left="358"/>
              <w:rPr>
                <w:sz w:val="24"/>
                <w:szCs w:val="28"/>
              </w:rPr>
            </w:pPr>
            <w:r>
              <w:rPr>
                <w:sz w:val="24"/>
                <w:szCs w:val="28"/>
              </w:rPr>
              <w:t>Clothing that features slogans or large logos.</w:t>
            </w:r>
          </w:p>
          <w:p w14:paraId="470A6B50" w14:textId="77777777" w:rsidR="006B20A6" w:rsidRDefault="006B20A6">
            <w:pPr>
              <w:pStyle w:val="ListParagraph"/>
              <w:rPr>
                <w:sz w:val="24"/>
                <w:szCs w:val="28"/>
              </w:rPr>
            </w:pPr>
          </w:p>
          <w:p w14:paraId="75C3BEE4" w14:textId="77777777" w:rsidR="006B20A6" w:rsidRDefault="00030ED7">
            <w:pPr>
              <w:pStyle w:val="ListParagraph"/>
              <w:numPr>
                <w:ilvl w:val="0"/>
                <w:numId w:val="19"/>
              </w:numPr>
              <w:ind w:left="358"/>
              <w:rPr>
                <w:sz w:val="24"/>
                <w:szCs w:val="28"/>
              </w:rPr>
            </w:pPr>
            <w:r>
              <w:rPr>
                <w:sz w:val="24"/>
                <w:szCs w:val="28"/>
              </w:rPr>
              <w:t>Hoodies or sweatshirts</w:t>
            </w:r>
          </w:p>
          <w:p w14:paraId="717F2111" w14:textId="77777777" w:rsidR="006B20A6" w:rsidRDefault="006B20A6">
            <w:pPr>
              <w:ind w:left="358"/>
              <w:rPr>
                <w:sz w:val="24"/>
                <w:szCs w:val="28"/>
              </w:rPr>
            </w:pPr>
          </w:p>
          <w:p w14:paraId="35248D46" w14:textId="77777777" w:rsidR="006B20A6" w:rsidRDefault="00030ED7">
            <w:pPr>
              <w:pStyle w:val="ListParagraph"/>
              <w:numPr>
                <w:ilvl w:val="0"/>
                <w:numId w:val="19"/>
              </w:numPr>
              <w:ind w:left="358"/>
              <w:rPr>
                <w:sz w:val="24"/>
                <w:szCs w:val="28"/>
              </w:rPr>
            </w:pPr>
            <w:r>
              <w:rPr>
                <w:sz w:val="24"/>
                <w:szCs w:val="28"/>
              </w:rPr>
              <w:t>Shorts</w:t>
            </w:r>
          </w:p>
          <w:p w14:paraId="564C9942" w14:textId="77777777" w:rsidR="006B20A6" w:rsidRDefault="006B20A6">
            <w:pPr>
              <w:ind w:left="358"/>
              <w:rPr>
                <w:sz w:val="24"/>
                <w:szCs w:val="28"/>
              </w:rPr>
            </w:pPr>
          </w:p>
          <w:p w14:paraId="53A06938" w14:textId="77777777" w:rsidR="006B20A6" w:rsidRDefault="00030ED7">
            <w:pPr>
              <w:pStyle w:val="ListParagraph"/>
              <w:numPr>
                <w:ilvl w:val="0"/>
                <w:numId w:val="19"/>
              </w:numPr>
              <w:ind w:left="358"/>
              <w:rPr>
                <w:sz w:val="24"/>
                <w:szCs w:val="28"/>
              </w:rPr>
            </w:pPr>
            <w:r>
              <w:rPr>
                <w:sz w:val="24"/>
                <w:szCs w:val="28"/>
              </w:rPr>
              <w:t>Sportswear, apart from for PE, including fashion leggings or tracksuit t</w:t>
            </w:r>
            <w:r w:rsidR="005C08AD">
              <w:rPr>
                <w:sz w:val="24"/>
                <w:szCs w:val="28"/>
              </w:rPr>
              <w:t>rousers or cargo style trousers</w:t>
            </w:r>
          </w:p>
          <w:p w14:paraId="4BF166EE" w14:textId="77777777" w:rsidR="006B20A6" w:rsidRDefault="006B20A6">
            <w:pPr>
              <w:ind w:left="358"/>
              <w:rPr>
                <w:sz w:val="24"/>
                <w:szCs w:val="28"/>
              </w:rPr>
            </w:pPr>
          </w:p>
          <w:p w14:paraId="07068D49" w14:textId="77777777" w:rsidR="006B20A6" w:rsidRDefault="00030ED7">
            <w:pPr>
              <w:pStyle w:val="ListParagraph"/>
              <w:numPr>
                <w:ilvl w:val="0"/>
                <w:numId w:val="19"/>
              </w:numPr>
              <w:ind w:left="358"/>
              <w:rPr>
                <w:sz w:val="24"/>
                <w:szCs w:val="28"/>
              </w:rPr>
            </w:pPr>
            <w:r>
              <w:rPr>
                <w:sz w:val="24"/>
                <w:szCs w:val="28"/>
              </w:rPr>
              <w:t>Trainers, sports sho</w:t>
            </w:r>
            <w:r w:rsidR="005C08AD">
              <w:rPr>
                <w:sz w:val="24"/>
                <w:szCs w:val="28"/>
              </w:rPr>
              <w:t>es, flip flops or similar shoes</w:t>
            </w:r>
          </w:p>
          <w:p w14:paraId="2166CE50" w14:textId="77777777" w:rsidR="006B20A6" w:rsidRDefault="006B20A6">
            <w:pPr>
              <w:ind w:left="358"/>
              <w:rPr>
                <w:sz w:val="24"/>
                <w:szCs w:val="28"/>
              </w:rPr>
            </w:pPr>
          </w:p>
          <w:p w14:paraId="00058DA9" w14:textId="77777777" w:rsidR="006B20A6" w:rsidRDefault="00030ED7">
            <w:pPr>
              <w:pStyle w:val="ListParagraph"/>
              <w:numPr>
                <w:ilvl w:val="0"/>
                <w:numId w:val="19"/>
              </w:numPr>
              <w:ind w:left="358"/>
              <w:rPr>
                <w:sz w:val="24"/>
                <w:szCs w:val="28"/>
              </w:rPr>
            </w:pPr>
            <w:r>
              <w:rPr>
                <w:rFonts w:cs="Tahoma"/>
                <w:color w:val="000000" w:themeColor="text1"/>
                <w:sz w:val="24"/>
                <w:szCs w:val="28"/>
                <w:shd w:val="clear" w:color="auto" w:fill="FFFFFF" w:themeFill="background1"/>
              </w:rPr>
              <w:t>Tops that expose the abdomen or shoulders such as cr</w:t>
            </w:r>
            <w:r w:rsidR="005C08AD">
              <w:rPr>
                <w:rFonts w:cs="Tahoma"/>
                <w:color w:val="000000" w:themeColor="text1"/>
                <w:sz w:val="24"/>
                <w:szCs w:val="28"/>
                <w:shd w:val="clear" w:color="auto" w:fill="FFFFFF" w:themeFill="background1"/>
              </w:rPr>
              <w:t>op tops, cold shoulder tops etc.</w:t>
            </w:r>
            <w:r>
              <w:rPr>
                <w:rFonts w:cs="Tahoma"/>
                <w:color w:val="000000" w:themeColor="text1"/>
                <w:sz w:val="24"/>
                <w:szCs w:val="28"/>
                <w:shd w:val="clear" w:color="auto" w:fill="FFFFFF" w:themeFill="background1"/>
              </w:rPr>
              <w:t xml:space="preserve"> are unacceptable </w:t>
            </w:r>
          </w:p>
          <w:p w14:paraId="70184184" w14:textId="77777777" w:rsidR="006B20A6" w:rsidRDefault="006B20A6">
            <w:pPr>
              <w:pStyle w:val="ListParagraph"/>
              <w:rPr>
                <w:rFonts w:cs="Tahoma"/>
                <w:color w:val="000000" w:themeColor="text1"/>
                <w:sz w:val="24"/>
                <w:szCs w:val="28"/>
                <w:shd w:val="clear" w:color="auto" w:fill="FFFFFF" w:themeFill="background1"/>
              </w:rPr>
            </w:pPr>
          </w:p>
          <w:p w14:paraId="6D965CD6" w14:textId="77777777" w:rsidR="006B20A6" w:rsidRDefault="00030ED7">
            <w:pPr>
              <w:pStyle w:val="ListParagraph"/>
              <w:numPr>
                <w:ilvl w:val="0"/>
                <w:numId w:val="19"/>
              </w:numPr>
              <w:ind w:left="358"/>
              <w:rPr>
                <w:sz w:val="24"/>
                <w:szCs w:val="28"/>
              </w:rPr>
            </w:pPr>
            <w:r>
              <w:rPr>
                <w:rFonts w:cs="Tahoma"/>
                <w:color w:val="000000" w:themeColor="text1"/>
                <w:sz w:val="24"/>
                <w:szCs w:val="28"/>
                <w:shd w:val="clear" w:color="auto" w:fill="FFFFFF" w:themeFill="background1"/>
              </w:rPr>
              <w:t>No strapless, backless tops and/or dresses</w:t>
            </w:r>
            <w:r w:rsidR="005C08AD">
              <w:rPr>
                <w:rFonts w:cs="Tahoma"/>
                <w:color w:val="000000" w:themeColor="text1"/>
                <w:sz w:val="24"/>
                <w:szCs w:val="28"/>
                <w:shd w:val="clear" w:color="auto" w:fill="FFFFFF" w:themeFill="background1"/>
              </w:rPr>
              <w:t xml:space="preserve"> with spaghetti straps</w:t>
            </w:r>
          </w:p>
          <w:p w14:paraId="3C747D7F" w14:textId="77777777" w:rsidR="006B20A6" w:rsidRDefault="006B20A6">
            <w:pPr>
              <w:pStyle w:val="ListParagraph"/>
              <w:rPr>
                <w:sz w:val="24"/>
                <w:szCs w:val="28"/>
              </w:rPr>
            </w:pPr>
          </w:p>
          <w:p w14:paraId="5BFF3F6F" w14:textId="77777777" w:rsidR="006B20A6" w:rsidRDefault="00030ED7">
            <w:pPr>
              <w:pStyle w:val="ListParagraph"/>
              <w:numPr>
                <w:ilvl w:val="0"/>
                <w:numId w:val="19"/>
              </w:numPr>
              <w:ind w:left="358"/>
              <w:rPr>
                <w:sz w:val="24"/>
                <w:szCs w:val="28"/>
              </w:rPr>
            </w:pPr>
            <w:r>
              <w:rPr>
                <w:sz w:val="24"/>
                <w:szCs w:val="28"/>
              </w:rPr>
              <w:t>No ripped clothing</w:t>
            </w:r>
          </w:p>
        </w:tc>
      </w:tr>
    </w:tbl>
    <w:p w14:paraId="07CB4A01" w14:textId="77777777" w:rsidR="00030ED7" w:rsidRDefault="00030ED7" w:rsidP="00030ED7">
      <w:pPr>
        <w:rPr>
          <w:sz w:val="24"/>
        </w:rPr>
      </w:pPr>
      <w:r>
        <w:rPr>
          <w:sz w:val="24"/>
        </w:rPr>
        <w:t>In QEGS Sixth Form we want students to be able to express their individuality and to dress in a way that gives the students choice. As such, we do not believe that students should be made to wear school uniform. However, we feel that they should dress in an appropriate way for being in a place of study and work</w:t>
      </w:r>
      <w:r w:rsidR="00FC41D0">
        <w:rPr>
          <w:sz w:val="24"/>
        </w:rPr>
        <w:t>.</w:t>
      </w:r>
    </w:p>
    <w:p w14:paraId="1CE2C342" w14:textId="77777777" w:rsidR="00030ED7" w:rsidRPr="00030ED7" w:rsidRDefault="00030ED7" w:rsidP="00030ED7">
      <w:pPr>
        <w:rPr>
          <w:sz w:val="24"/>
        </w:rPr>
      </w:pPr>
    </w:p>
    <w:p w14:paraId="42698BF9" w14:textId="77777777" w:rsidR="006B20A6" w:rsidRDefault="00030ED7">
      <w:pPr>
        <w:pStyle w:val="ListParagraph"/>
        <w:numPr>
          <w:ilvl w:val="0"/>
          <w:numId w:val="19"/>
        </w:numPr>
        <w:ind w:left="0"/>
        <w:rPr>
          <w:sz w:val="24"/>
        </w:rPr>
      </w:pPr>
      <w:r>
        <w:rPr>
          <w:sz w:val="24"/>
        </w:rPr>
        <w:t>If students are unsure about whether an item of clothing is appropriate, they should check with the Heads of Sixth Form before wearing that item.</w:t>
      </w:r>
    </w:p>
    <w:p w14:paraId="662BB6DB" w14:textId="77777777" w:rsidR="006B20A6" w:rsidRDefault="006B20A6">
      <w:pPr>
        <w:pStyle w:val="ListParagraph"/>
        <w:ind w:left="0"/>
        <w:rPr>
          <w:sz w:val="24"/>
        </w:rPr>
      </w:pPr>
    </w:p>
    <w:p w14:paraId="3612E2E0" w14:textId="77777777" w:rsidR="006B20A6" w:rsidRDefault="00030ED7">
      <w:pPr>
        <w:pStyle w:val="ListParagraph"/>
        <w:numPr>
          <w:ilvl w:val="0"/>
          <w:numId w:val="19"/>
        </w:numPr>
        <w:ind w:left="0"/>
        <w:rPr>
          <w:sz w:val="24"/>
        </w:rPr>
      </w:pPr>
      <w:r>
        <w:rPr>
          <w:sz w:val="24"/>
        </w:rPr>
        <w:t>Students should expect to be sent home to change their clothes if the Heads of Sixth Form decide that clothing item(s) are unsuitable for school.</w:t>
      </w:r>
    </w:p>
    <w:p w14:paraId="0D9673C2" w14:textId="77777777" w:rsidR="006B20A6" w:rsidRDefault="006B20A6">
      <w:pPr>
        <w:pStyle w:val="ListParagraph"/>
        <w:rPr>
          <w:sz w:val="24"/>
        </w:rPr>
      </w:pPr>
    </w:p>
    <w:p w14:paraId="5FE39EC9" w14:textId="77777777" w:rsidR="006B20A6" w:rsidRPr="00135366" w:rsidRDefault="00030ED7">
      <w:pPr>
        <w:pStyle w:val="ListParagraph"/>
        <w:numPr>
          <w:ilvl w:val="0"/>
          <w:numId w:val="19"/>
        </w:numPr>
        <w:ind w:left="0"/>
        <w:rPr>
          <w:sz w:val="28"/>
        </w:rPr>
      </w:pPr>
      <w:r w:rsidRPr="00135366">
        <w:rPr>
          <w:rFonts w:ascii="Calibri" w:hAnsi="Calibri" w:cs="Calibri"/>
          <w:color w:val="000000"/>
          <w:sz w:val="24"/>
        </w:rPr>
        <w:t xml:space="preserve">Any extreme hair styles, body piercing, make-up or tattoos which the heads of Sixth Form identify as being inappropriate for a school environment will need to be addressed. As </w:t>
      </w:r>
      <w:r w:rsidR="005C08AD" w:rsidRPr="00135366">
        <w:rPr>
          <w:rFonts w:ascii="Calibri" w:hAnsi="Calibri" w:cs="Calibri"/>
          <w:color w:val="000000"/>
          <w:sz w:val="24"/>
        </w:rPr>
        <w:t>such, before</w:t>
      </w:r>
      <w:r w:rsidRPr="00135366">
        <w:rPr>
          <w:rFonts w:ascii="Calibri" w:hAnsi="Calibri" w:cs="Calibri"/>
          <w:color w:val="000000"/>
          <w:sz w:val="24"/>
        </w:rPr>
        <w:t xml:space="preserve"> making a major change we would recommend that students discuss their plans with the heads of Sixth Form.</w:t>
      </w:r>
    </w:p>
    <w:sectPr w:rsidR="006B20A6" w:rsidRPr="00135366" w:rsidSect="00A306AD">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977"/>
    <w:multiLevelType w:val="hybridMultilevel"/>
    <w:tmpl w:val="7174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97AA6"/>
    <w:multiLevelType w:val="multilevel"/>
    <w:tmpl w:val="1A32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54CB8"/>
    <w:multiLevelType w:val="multilevel"/>
    <w:tmpl w:val="E1EC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13852"/>
    <w:multiLevelType w:val="multilevel"/>
    <w:tmpl w:val="A554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5F4E"/>
    <w:multiLevelType w:val="multilevel"/>
    <w:tmpl w:val="F37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90706"/>
    <w:multiLevelType w:val="multilevel"/>
    <w:tmpl w:val="2154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709B8"/>
    <w:multiLevelType w:val="multilevel"/>
    <w:tmpl w:val="214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25CE1"/>
    <w:multiLevelType w:val="multilevel"/>
    <w:tmpl w:val="E5B0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00D2D"/>
    <w:multiLevelType w:val="hybridMultilevel"/>
    <w:tmpl w:val="6D24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922BE"/>
    <w:multiLevelType w:val="hybridMultilevel"/>
    <w:tmpl w:val="2B12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46369"/>
    <w:multiLevelType w:val="multilevel"/>
    <w:tmpl w:val="E18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D1AE0"/>
    <w:multiLevelType w:val="multilevel"/>
    <w:tmpl w:val="656C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1B7FC2"/>
    <w:multiLevelType w:val="multilevel"/>
    <w:tmpl w:val="187E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51E7C"/>
    <w:multiLevelType w:val="multilevel"/>
    <w:tmpl w:val="7B3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8299A"/>
    <w:multiLevelType w:val="multilevel"/>
    <w:tmpl w:val="820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A322F"/>
    <w:multiLevelType w:val="multilevel"/>
    <w:tmpl w:val="FDE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7444B"/>
    <w:multiLevelType w:val="multilevel"/>
    <w:tmpl w:val="48C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661A8"/>
    <w:multiLevelType w:val="multilevel"/>
    <w:tmpl w:val="5360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73939"/>
    <w:multiLevelType w:val="hybridMultilevel"/>
    <w:tmpl w:val="C8A0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D5E8E"/>
    <w:multiLevelType w:val="multilevel"/>
    <w:tmpl w:val="75B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A3D26"/>
    <w:multiLevelType w:val="multilevel"/>
    <w:tmpl w:val="13D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2645A"/>
    <w:multiLevelType w:val="multilevel"/>
    <w:tmpl w:val="1F8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5"/>
  </w:num>
  <w:num w:numId="4">
    <w:abstractNumId w:val="10"/>
  </w:num>
  <w:num w:numId="5">
    <w:abstractNumId w:val="19"/>
  </w:num>
  <w:num w:numId="6">
    <w:abstractNumId w:val="3"/>
  </w:num>
  <w:num w:numId="7">
    <w:abstractNumId w:val="17"/>
  </w:num>
  <w:num w:numId="8">
    <w:abstractNumId w:val="12"/>
  </w:num>
  <w:num w:numId="9">
    <w:abstractNumId w:val="6"/>
  </w:num>
  <w:num w:numId="10">
    <w:abstractNumId w:val="4"/>
  </w:num>
  <w:num w:numId="11">
    <w:abstractNumId w:val="16"/>
  </w:num>
  <w:num w:numId="12">
    <w:abstractNumId w:val="20"/>
  </w:num>
  <w:num w:numId="13">
    <w:abstractNumId w:val="1"/>
  </w:num>
  <w:num w:numId="14">
    <w:abstractNumId w:val="2"/>
  </w:num>
  <w:num w:numId="15">
    <w:abstractNumId w:val="11"/>
  </w:num>
  <w:num w:numId="16">
    <w:abstractNumId w:val="7"/>
  </w:num>
  <w:num w:numId="17">
    <w:abstractNumId w:val="15"/>
  </w:num>
  <w:num w:numId="18">
    <w:abstractNumId w:val="14"/>
  </w:num>
  <w:num w:numId="19">
    <w:abstractNumId w:val="18"/>
  </w:num>
  <w:num w:numId="20">
    <w:abstractNumId w:val="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0A6"/>
    <w:rsid w:val="00030ED7"/>
    <w:rsid w:val="00086CC6"/>
    <w:rsid w:val="00135366"/>
    <w:rsid w:val="0043484A"/>
    <w:rsid w:val="005C08AD"/>
    <w:rsid w:val="005C5232"/>
    <w:rsid w:val="006B20A6"/>
    <w:rsid w:val="008A68A0"/>
    <w:rsid w:val="00995613"/>
    <w:rsid w:val="00A306AD"/>
    <w:rsid w:val="00DF439A"/>
    <w:rsid w:val="00F60A1A"/>
    <w:rsid w:val="00FC41D0"/>
    <w:rsid w:val="00FE1328"/>
    <w:rsid w:val="00FE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CE6F"/>
  <w15:chartTrackingRefBased/>
  <w15:docId w15:val="{F59E5137-0005-4755-92C4-C2C176BB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13618">
      <w:bodyDiv w:val="1"/>
      <w:marLeft w:val="0"/>
      <w:marRight w:val="0"/>
      <w:marTop w:val="0"/>
      <w:marBottom w:val="0"/>
      <w:divBdr>
        <w:top w:val="none" w:sz="0" w:space="0" w:color="auto"/>
        <w:left w:val="none" w:sz="0" w:space="0" w:color="auto"/>
        <w:bottom w:val="none" w:sz="0" w:space="0" w:color="auto"/>
        <w:right w:val="none" w:sz="0" w:space="0" w:color="auto"/>
      </w:divBdr>
    </w:div>
    <w:div w:id="4002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 Elizabeth Grammar School</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Martin</dc:creator>
  <cp:keywords/>
  <dc:description/>
  <cp:lastModifiedBy>Allen Martin</cp:lastModifiedBy>
  <cp:revision>2</cp:revision>
  <cp:lastPrinted>2019-02-07T16:37:00Z</cp:lastPrinted>
  <dcterms:created xsi:type="dcterms:W3CDTF">2020-07-14T09:51:00Z</dcterms:created>
  <dcterms:modified xsi:type="dcterms:W3CDTF">2020-07-14T09:51:00Z</dcterms:modified>
</cp:coreProperties>
</file>